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04F" w:rsidRDefault="00435ADE" w:rsidP="004E404F">
      <w:pPr>
        <w:jc w:val="center"/>
        <w:rPr>
          <w:sz w:val="24"/>
          <w:szCs w:val="24"/>
        </w:rPr>
      </w:pPr>
      <w:r>
        <w:rPr>
          <w:noProof/>
        </w:rPr>
        <w:drawing>
          <wp:anchor distT="0" distB="0" distL="114300" distR="114300" simplePos="0" relativeHeight="251657728" behindDoc="0" locked="0" layoutInCell="1" allowOverlap="1">
            <wp:simplePos x="0" y="0"/>
            <wp:positionH relativeFrom="column">
              <wp:align>center</wp:align>
            </wp:positionH>
            <wp:positionV relativeFrom="paragraph">
              <wp:posOffset>1270</wp:posOffset>
            </wp:positionV>
            <wp:extent cx="727075" cy="885190"/>
            <wp:effectExtent l="0" t="0" r="0" b="0"/>
            <wp:wrapSquare wrapText="bothSides"/>
            <wp:docPr id="2" name="Рисунок 2"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ППО (вектор) черная"/>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7075" cy="885190"/>
                    </a:xfrm>
                    <a:prstGeom prst="rect">
                      <a:avLst/>
                    </a:prstGeom>
                    <a:noFill/>
                  </pic:spPr>
                </pic:pic>
              </a:graphicData>
            </a:graphic>
          </wp:anchor>
        </w:drawing>
      </w:r>
    </w:p>
    <w:p w:rsidR="004E404F" w:rsidRDefault="004E404F" w:rsidP="004E404F"/>
    <w:p w:rsidR="004E404F" w:rsidRDefault="004E404F" w:rsidP="004E404F"/>
    <w:tbl>
      <w:tblPr>
        <w:tblW w:w="9748" w:type="dxa"/>
        <w:tblInd w:w="-142" w:type="dxa"/>
        <w:tblLayout w:type="fixed"/>
        <w:tblCellMar>
          <w:left w:w="0" w:type="dxa"/>
          <w:right w:w="0" w:type="dxa"/>
        </w:tblCellMar>
        <w:tblLook w:val="01E0"/>
      </w:tblPr>
      <w:tblGrid>
        <w:gridCol w:w="9748"/>
      </w:tblGrid>
      <w:tr w:rsidR="004E404F" w:rsidTr="003C58B3">
        <w:trPr>
          <w:trHeight w:val="397"/>
        </w:trPr>
        <w:tc>
          <w:tcPr>
            <w:tcW w:w="9748" w:type="dxa"/>
          </w:tcPr>
          <w:p w:rsidR="004E404F" w:rsidRDefault="004E404F">
            <w:pPr>
              <w:widowControl/>
              <w:jc w:val="center"/>
              <w:rPr>
                <w:b/>
                <w:sz w:val="28"/>
              </w:rPr>
            </w:pPr>
          </w:p>
        </w:tc>
      </w:tr>
      <w:tr w:rsidR="004E404F" w:rsidTr="003C58B3">
        <w:tc>
          <w:tcPr>
            <w:tcW w:w="9748" w:type="dxa"/>
          </w:tcPr>
          <w:p w:rsidR="004E404F" w:rsidRPr="00435ADE" w:rsidRDefault="00AC4199" w:rsidP="00AC4199">
            <w:pPr>
              <w:widowControl/>
              <w:jc w:val="center"/>
              <w:rPr>
                <w:b/>
                <w:sz w:val="36"/>
                <w:szCs w:val="36"/>
              </w:rPr>
            </w:pPr>
            <w:r w:rsidRPr="00435ADE">
              <w:rPr>
                <w:b/>
                <w:sz w:val="36"/>
                <w:szCs w:val="36"/>
              </w:rPr>
              <w:t xml:space="preserve">АДМИНИСТРАЦИЯ </w:t>
            </w:r>
            <w:r w:rsidR="000F2026">
              <w:rPr>
                <w:b/>
                <w:sz w:val="36"/>
                <w:szCs w:val="36"/>
              </w:rPr>
              <w:t xml:space="preserve">БЕЛЫНСКОГО </w:t>
            </w:r>
            <w:r w:rsidR="00D86395" w:rsidRPr="00435ADE">
              <w:rPr>
                <w:b/>
                <w:sz w:val="36"/>
                <w:szCs w:val="36"/>
              </w:rPr>
              <w:t>СЕЛЬСОВЕТ</w:t>
            </w:r>
            <w:r w:rsidR="000F2026">
              <w:rPr>
                <w:b/>
                <w:sz w:val="36"/>
                <w:szCs w:val="36"/>
              </w:rPr>
              <w:t>А</w:t>
            </w:r>
          </w:p>
          <w:p w:rsidR="004E404F" w:rsidRDefault="004E404F">
            <w:pPr>
              <w:widowControl/>
              <w:jc w:val="center"/>
              <w:rPr>
                <w:b/>
                <w:sz w:val="36"/>
              </w:rPr>
            </w:pPr>
            <w:r w:rsidRPr="00435ADE">
              <w:rPr>
                <w:b/>
                <w:sz w:val="36"/>
                <w:szCs w:val="36"/>
              </w:rPr>
              <w:t>ПАЧЕЛМСКОГО РАЙОНА ПЕНЗЕНСКОЙ ОБЛАСТИ</w:t>
            </w:r>
          </w:p>
        </w:tc>
      </w:tr>
      <w:tr w:rsidR="004E404F" w:rsidTr="003C58B3">
        <w:trPr>
          <w:trHeight w:val="397"/>
        </w:trPr>
        <w:tc>
          <w:tcPr>
            <w:tcW w:w="9748" w:type="dxa"/>
          </w:tcPr>
          <w:p w:rsidR="004E404F" w:rsidRDefault="004E404F">
            <w:pPr>
              <w:widowControl/>
              <w:jc w:val="both"/>
              <w:rPr>
                <w:sz w:val="24"/>
              </w:rPr>
            </w:pPr>
          </w:p>
        </w:tc>
      </w:tr>
      <w:tr w:rsidR="004E404F" w:rsidTr="003C58B3">
        <w:tc>
          <w:tcPr>
            <w:tcW w:w="9748" w:type="dxa"/>
          </w:tcPr>
          <w:p w:rsidR="004E404F" w:rsidRDefault="00AC4199">
            <w:pPr>
              <w:pStyle w:val="3"/>
            </w:pPr>
            <w:r w:rsidRPr="00721174">
              <w:rPr>
                <w:sz w:val="28"/>
                <w:szCs w:val="28"/>
              </w:rPr>
              <w:t>ПОСТАНОВЛЕНИЕ</w:t>
            </w:r>
          </w:p>
        </w:tc>
      </w:tr>
      <w:tr w:rsidR="004E404F" w:rsidTr="003C58B3">
        <w:trPr>
          <w:trHeight w:val="340"/>
        </w:trPr>
        <w:tc>
          <w:tcPr>
            <w:tcW w:w="9748" w:type="dxa"/>
            <w:vAlign w:val="center"/>
          </w:tcPr>
          <w:p w:rsidR="004E404F" w:rsidRDefault="004E404F">
            <w:pPr>
              <w:pStyle w:val="3"/>
            </w:pPr>
          </w:p>
        </w:tc>
      </w:tr>
    </w:tbl>
    <w:p w:rsidR="004E404F" w:rsidRDefault="004E404F" w:rsidP="004E404F"/>
    <w:tbl>
      <w:tblPr>
        <w:tblW w:w="0" w:type="auto"/>
        <w:jc w:val="center"/>
        <w:tblLayout w:type="fixed"/>
        <w:tblCellMar>
          <w:left w:w="0" w:type="dxa"/>
          <w:right w:w="0" w:type="dxa"/>
        </w:tblCellMar>
        <w:tblLook w:val="0000"/>
      </w:tblPr>
      <w:tblGrid>
        <w:gridCol w:w="284"/>
        <w:gridCol w:w="2835"/>
        <w:gridCol w:w="397"/>
        <w:gridCol w:w="1134"/>
      </w:tblGrid>
      <w:tr w:rsidR="004E404F">
        <w:trPr>
          <w:jc w:val="center"/>
        </w:trPr>
        <w:tc>
          <w:tcPr>
            <w:tcW w:w="284" w:type="dxa"/>
            <w:vAlign w:val="bottom"/>
          </w:tcPr>
          <w:p w:rsidR="004E404F" w:rsidRDefault="004E404F">
            <w:pPr>
              <w:widowControl/>
              <w:rPr>
                <w:sz w:val="24"/>
              </w:rPr>
            </w:pPr>
            <w:r>
              <w:rPr>
                <w:sz w:val="24"/>
              </w:rPr>
              <w:t>от</w:t>
            </w:r>
          </w:p>
        </w:tc>
        <w:tc>
          <w:tcPr>
            <w:tcW w:w="2835" w:type="dxa"/>
            <w:tcBorders>
              <w:top w:val="nil"/>
              <w:left w:val="nil"/>
              <w:bottom w:val="single" w:sz="6" w:space="0" w:color="auto"/>
              <w:right w:val="nil"/>
            </w:tcBorders>
          </w:tcPr>
          <w:p w:rsidR="004E404F" w:rsidRDefault="00874101">
            <w:pPr>
              <w:widowControl/>
              <w:jc w:val="center"/>
              <w:rPr>
                <w:sz w:val="24"/>
              </w:rPr>
            </w:pPr>
            <w:r>
              <w:rPr>
                <w:sz w:val="24"/>
              </w:rPr>
              <w:t>19.05.2020</w:t>
            </w:r>
          </w:p>
        </w:tc>
        <w:tc>
          <w:tcPr>
            <w:tcW w:w="397" w:type="dxa"/>
          </w:tcPr>
          <w:p w:rsidR="004E404F" w:rsidRDefault="004E404F">
            <w:pPr>
              <w:widowControl/>
              <w:jc w:val="center"/>
              <w:rPr>
                <w:sz w:val="24"/>
              </w:rPr>
            </w:pPr>
            <w:r>
              <w:rPr>
                <w:sz w:val="24"/>
              </w:rPr>
              <w:t>№</w:t>
            </w:r>
          </w:p>
        </w:tc>
        <w:tc>
          <w:tcPr>
            <w:tcW w:w="1134" w:type="dxa"/>
            <w:tcBorders>
              <w:top w:val="nil"/>
              <w:left w:val="nil"/>
              <w:bottom w:val="single" w:sz="6" w:space="0" w:color="auto"/>
              <w:right w:val="nil"/>
            </w:tcBorders>
          </w:tcPr>
          <w:p w:rsidR="004E404F" w:rsidRDefault="00874101">
            <w:pPr>
              <w:widowControl/>
              <w:jc w:val="center"/>
              <w:rPr>
                <w:sz w:val="24"/>
              </w:rPr>
            </w:pPr>
            <w:r>
              <w:rPr>
                <w:sz w:val="24"/>
              </w:rPr>
              <w:t>36</w:t>
            </w:r>
          </w:p>
        </w:tc>
      </w:tr>
      <w:tr w:rsidR="004E404F">
        <w:trPr>
          <w:jc w:val="center"/>
        </w:trPr>
        <w:tc>
          <w:tcPr>
            <w:tcW w:w="4650" w:type="dxa"/>
            <w:gridSpan w:val="4"/>
          </w:tcPr>
          <w:p w:rsidR="004E404F" w:rsidRDefault="004E404F">
            <w:pPr>
              <w:widowControl/>
              <w:jc w:val="center"/>
              <w:rPr>
                <w:sz w:val="10"/>
              </w:rPr>
            </w:pPr>
          </w:p>
          <w:p w:rsidR="004E404F" w:rsidRDefault="004E404F" w:rsidP="000F2026">
            <w:pPr>
              <w:widowControl/>
              <w:jc w:val="center"/>
              <w:rPr>
                <w:sz w:val="24"/>
              </w:rPr>
            </w:pPr>
            <w:r>
              <w:rPr>
                <w:sz w:val="24"/>
              </w:rPr>
              <w:t xml:space="preserve">с. </w:t>
            </w:r>
            <w:r w:rsidR="000F2026">
              <w:rPr>
                <w:sz w:val="24"/>
              </w:rPr>
              <w:t>Белынь</w:t>
            </w:r>
          </w:p>
        </w:tc>
      </w:tr>
    </w:tbl>
    <w:p w:rsidR="004E404F" w:rsidRDefault="004E404F" w:rsidP="004E404F">
      <w:pPr>
        <w:jc w:val="center"/>
        <w:rPr>
          <w:sz w:val="24"/>
          <w:szCs w:val="24"/>
        </w:rPr>
      </w:pPr>
    </w:p>
    <w:p w:rsidR="007041B7" w:rsidRPr="003D4AD2" w:rsidRDefault="007041B7" w:rsidP="007041B7">
      <w:pPr>
        <w:pStyle w:val="headertext"/>
        <w:jc w:val="center"/>
        <w:rPr>
          <w:b/>
          <w:sz w:val="26"/>
          <w:szCs w:val="26"/>
        </w:rPr>
      </w:pPr>
      <w:r w:rsidRPr="003D4AD2">
        <w:rPr>
          <w:b/>
          <w:sz w:val="26"/>
          <w:szCs w:val="26"/>
        </w:rPr>
        <w:t xml:space="preserve">Об утверждении программы профилактики нарушений обязательных требований на 2020 год </w:t>
      </w:r>
      <w:r w:rsidR="003D4AD2">
        <w:rPr>
          <w:b/>
          <w:sz w:val="26"/>
          <w:szCs w:val="26"/>
        </w:rPr>
        <w:t xml:space="preserve">на территории </w:t>
      </w:r>
      <w:r w:rsidR="000F2026">
        <w:rPr>
          <w:b/>
          <w:sz w:val="26"/>
          <w:szCs w:val="26"/>
        </w:rPr>
        <w:t>Белынского</w:t>
      </w:r>
      <w:r w:rsidR="003D4AD2">
        <w:rPr>
          <w:b/>
          <w:sz w:val="26"/>
          <w:szCs w:val="26"/>
        </w:rPr>
        <w:t xml:space="preserve"> сельсовета Пачелмского района Пензенской области</w:t>
      </w:r>
    </w:p>
    <w:p w:rsidR="007041B7" w:rsidRPr="003D4AD2" w:rsidRDefault="007041B7" w:rsidP="003D4AD2">
      <w:pPr>
        <w:ind w:firstLine="709"/>
        <w:contextualSpacing/>
        <w:jc w:val="both"/>
        <w:rPr>
          <w:sz w:val="26"/>
          <w:szCs w:val="26"/>
        </w:rPr>
      </w:pPr>
      <w:r w:rsidRPr="003D4AD2">
        <w:rPr>
          <w:sz w:val="26"/>
          <w:szCs w:val="26"/>
        </w:rPr>
        <w:t xml:space="preserve">В соответствии с </w:t>
      </w:r>
      <w:hyperlink r:id="rId7" w:history="1">
        <w:r w:rsidRPr="003D4AD2">
          <w:rPr>
            <w:rStyle w:val="a3"/>
            <w:color w:val="auto"/>
            <w:sz w:val="26"/>
            <w:szCs w:val="26"/>
            <w:u w:val="none"/>
          </w:rPr>
          <w:t xml:space="preserve">Федеральным законом от 06.10.2003 </w:t>
        </w:r>
        <w:r w:rsidR="003D4AD2" w:rsidRPr="003D4AD2">
          <w:rPr>
            <w:rStyle w:val="a3"/>
            <w:color w:val="auto"/>
            <w:sz w:val="26"/>
            <w:szCs w:val="26"/>
            <w:u w:val="none"/>
          </w:rPr>
          <w:t>№</w:t>
        </w:r>
        <w:r w:rsidRPr="003D4AD2">
          <w:rPr>
            <w:rStyle w:val="a3"/>
            <w:color w:val="auto"/>
            <w:sz w:val="26"/>
            <w:szCs w:val="26"/>
            <w:u w:val="none"/>
          </w:rPr>
          <w:t xml:space="preserve"> 131-ФЗ "Об общих принципах организации местного самоуправления в Российской Федерации"</w:t>
        </w:r>
      </w:hyperlink>
      <w:r w:rsidRPr="003D4AD2">
        <w:rPr>
          <w:sz w:val="26"/>
          <w:szCs w:val="26"/>
        </w:rPr>
        <w:t xml:space="preserve">, ст. 8.2 </w:t>
      </w:r>
      <w:hyperlink r:id="rId8" w:history="1">
        <w:r w:rsidRPr="003D4AD2">
          <w:rPr>
            <w:rStyle w:val="a3"/>
            <w:color w:val="auto"/>
            <w:sz w:val="26"/>
            <w:szCs w:val="26"/>
            <w:u w:val="none"/>
          </w:rPr>
          <w:t>Фед</w:t>
        </w:r>
        <w:r w:rsidR="003D4AD2" w:rsidRPr="003D4AD2">
          <w:rPr>
            <w:rStyle w:val="a3"/>
            <w:color w:val="auto"/>
            <w:sz w:val="26"/>
            <w:szCs w:val="26"/>
            <w:u w:val="none"/>
          </w:rPr>
          <w:t>ерального закона от 26.12.2008 №</w:t>
        </w:r>
        <w:r w:rsidRPr="003D4AD2">
          <w:rPr>
            <w:rStyle w:val="a3"/>
            <w:color w:val="auto"/>
            <w:sz w:val="26"/>
            <w:szCs w:val="26"/>
            <w:u w:val="none"/>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3D4AD2">
        <w:rPr>
          <w:sz w:val="26"/>
          <w:szCs w:val="26"/>
        </w:rPr>
        <w:t xml:space="preserve">, </w:t>
      </w:r>
      <w:hyperlink r:id="rId9" w:history="1">
        <w:r w:rsidRPr="003D4AD2">
          <w:rPr>
            <w:rStyle w:val="a3"/>
            <w:color w:val="auto"/>
            <w:sz w:val="26"/>
            <w:szCs w:val="26"/>
            <w:u w:val="none"/>
          </w:rPr>
          <w:t>постановлением Правительства Российской Федерацией от 26.12.2018 N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hyperlink>
      <w:r w:rsidR="003D4AD2" w:rsidRPr="003D4AD2">
        <w:rPr>
          <w:sz w:val="26"/>
          <w:szCs w:val="26"/>
        </w:rPr>
        <w:t xml:space="preserve">, ст. 23 Устава </w:t>
      </w:r>
      <w:r w:rsidR="000F2026">
        <w:rPr>
          <w:sz w:val="26"/>
          <w:szCs w:val="26"/>
        </w:rPr>
        <w:t>Белынского</w:t>
      </w:r>
      <w:r w:rsidR="003D4AD2" w:rsidRPr="003D4AD2">
        <w:rPr>
          <w:sz w:val="26"/>
          <w:szCs w:val="26"/>
        </w:rPr>
        <w:t xml:space="preserve"> сельсовета Пачелмского района Пензенской области,</w:t>
      </w:r>
    </w:p>
    <w:p w:rsidR="003D4AD2" w:rsidRPr="003D4AD2" w:rsidRDefault="003D4AD2" w:rsidP="003D4AD2">
      <w:pPr>
        <w:ind w:firstLine="709"/>
        <w:contextualSpacing/>
        <w:jc w:val="center"/>
        <w:rPr>
          <w:b/>
          <w:sz w:val="26"/>
          <w:szCs w:val="26"/>
        </w:rPr>
      </w:pPr>
      <w:r w:rsidRPr="003D4AD2">
        <w:rPr>
          <w:b/>
          <w:sz w:val="26"/>
          <w:szCs w:val="26"/>
        </w:rPr>
        <w:t xml:space="preserve">администрация </w:t>
      </w:r>
      <w:r w:rsidR="000F2026">
        <w:rPr>
          <w:b/>
          <w:sz w:val="26"/>
          <w:szCs w:val="26"/>
        </w:rPr>
        <w:t>Белынского</w:t>
      </w:r>
      <w:r w:rsidRPr="003D4AD2">
        <w:rPr>
          <w:b/>
          <w:sz w:val="26"/>
          <w:szCs w:val="26"/>
        </w:rPr>
        <w:t xml:space="preserve"> сельсовета Пачелмского района Пензенской области постановляет:</w:t>
      </w:r>
    </w:p>
    <w:p w:rsidR="003D4AD2" w:rsidRPr="003D4AD2" w:rsidRDefault="007041B7" w:rsidP="003D4AD2">
      <w:pPr>
        <w:pStyle w:val="formattext"/>
        <w:ind w:firstLine="709"/>
        <w:contextualSpacing/>
        <w:jc w:val="both"/>
        <w:rPr>
          <w:sz w:val="26"/>
          <w:szCs w:val="26"/>
        </w:rPr>
      </w:pPr>
      <w:r w:rsidRPr="003D4AD2">
        <w:rPr>
          <w:sz w:val="26"/>
          <w:szCs w:val="26"/>
        </w:rPr>
        <w:t>1. Утвердить программу профилактики нарушений обязательных требований на 2020 год</w:t>
      </w:r>
      <w:r w:rsidR="003D4AD2">
        <w:rPr>
          <w:sz w:val="26"/>
          <w:szCs w:val="26"/>
        </w:rPr>
        <w:t xml:space="preserve"> на территории </w:t>
      </w:r>
      <w:r w:rsidR="000F2026">
        <w:rPr>
          <w:sz w:val="26"/>
          <w:szCs w:val="26"/>
        </w:rPr>
        <w:t>Белынского</w:t>
      </w:r>
      <w:r w:rsidR="003D4AD2">
        <w:rPr>
          <w:sz w:val="26"/>
          <w:szCs w:val="26"/>
        </w:rPr>
        <w:t xml:space="preserve"> сельсовета Пачелмского района Пензенской области</w:t>
      </w:r>
      <w:r w:rsidRPr="003D4AD2">
        <w:rPr>
          <w:sz w:val="26"/>
          <w:szCs w:val="26"/>
        </w:rPr>
        <w:t xml:space="preserve"> согласно приложению.</w:t>
      </w:r>
    </w:p>
    <w:p w:rsidR="003D4AD2" w:rsidRPr="003D4AD2" w:rsidRDefault="007041B7" w:rsidP="003D4AD2">
      <w:pPr>
        <w:pStyle w:val="formattext"/>
        <w:ind w:firstLine="709"/>
        <w:contextualSpacing/>
        <w:jc w:val="both"/>
        <w:rPr>
          <w:sz w:val="26"/>
          <w:szCs w:val="26"/>
        </w:rPr>
      </w:pPr>
      <w:r w:rsidRPr="003D4AD2">
        <w:rPr>
          <w:sz w:val="26"/>
          <w:szCs w:val="26"/>
        </w:rPr>
        <w:t xml:space="preserve">2. </w:t>
      </w:r>
      <w:r w:rsidR="003D4AD2" w:rsidRPr="003D4AD2">
        <w:rPr>
          <w:sz w:val="26"/>
          <w:szCs w:val="26"/>
        </w:rPr>
        <w:t xml:space="preserve">Опубликовать настоящее постановление в информационном бюллетене </w:t>
      </w:r>
      <w:r w:rsidR="000F2026">
        <w:rPr>
          <w:sz w:val="26"/>
          <w:szCs w:val="26"/>
        </w:rPr>
        <w:t>Белынского</w:t>
      </w:r>
      <w:r w:rsidR="003D4AD2" w:rsidRPr="003D4AD2">
        <w:rPr>
          <w:sz w:val="26"/>
          <w:szCs w:val="26"/>
        </w:rPr>
        <w:t xml:space="preserve"> сельсовета Пачелмского района Пензенской области «</w:t>
      </w:r>
      <w:r w:rsidR="000F2026">
        <w:rPr>
          <w:sz w:val="26"/>
          <w:szCs w:val="26"/>
        </w:rPr>
        <w:t>Сельские ведомости</w:t>
      </w:r>
      <w:r w:rsidR="003D4AD2" w:rsidRPr="003D4AD2">
        <w:rPr>
          <w:sz w:val="26"/>
          <w:szCs w:val="26"/>
        </w:rPr>
        <w:t>»</w:t>
      </w:r>
      <w:r w:rsidRPr="003D4AD2">
        <w:rPr>
          <w:sz w:val="26"/>
          <w:szCs w:val="26"/>
        </w:rPr>
        <w:t>.</w:t>
      </w:r>
    </w:p>
    <w:p w:rsidR="003D4AD2" w:rsidRPr="003D4AD2" w:rsidRDefault="003D4AD2" w:rsidP="003D4AD2">
      <w:pPr>
        <w:pStyle w:val="formattext"/>
        <w:ind w:firstLine="709"/>
        <w:contextualSpacing/>
        <w:jc w:val="both"/>
        <w:rPr>
          <w:sz w:val="26"/>
          <w:szCs w:val="26"/>
        </w:rPr>
      </w:pPr>
      <w:r w:rsidRPr="003D4AD2">
        <w:rPr>
          <w:sz w:val="26"/>
          <w:szCs w:val="26"/>
        </w:rPr>
        <w:t xml:space="preserve">3. Настоящее постановление вступает в силу </w:t>
      </w:r>
      <w:r w:rsidRPr="003D4AD2">
        <w:rPr>
          <w:bCs/>
          <w:sz w:val="26"/>
          <w:szCs w:val="26"/>
        </w:rPr>
        <w:t xml:space="preserve">после </w:t>
      </w:r>
      <w:r w:rsidRPr="003D4AD2">
        <w:rPr>
          <w:sz w:val="26"/>
          <w:szCs w:val="26"/>
        </w:rPr>
        <w:t>его официального опубликования.</w:t>
      </w:r>
    </w:p>
    <w:p w:rsidR="003D4AD2" w:rsidRPr="003D4AD2" w:rsidRDefault="003D4AD2" w:rsidP="003D4AD2">
      <w:pPr>
        <w:pStyle w:val="formattext"/>
        <w:ind w:firstLine="709"/>
        <w:contextualSpacing/>
        <w:jc w:val="both"/>
        <w:rPr>
          <w:sz w:val="26"/>
          <w:szCs w:val="26"/>
        </w:rPr>
      </w:pPr>
    </w:p>
    <w:p w:rsidR="003D4AD2" w:rsidRPr="003D4AD2" w:rsidRDefault="003D4AD2" w:rsidP="003D4AD2">
      <w:pPr>
        <w:pStyle w:val="formattext"/>
        <w:ind w:firstLine="709"/>
        <w:contextualSpacing/>
        <w:jc w:val="both"/>
        <w:rPr>
          <w:sz w:val="26"/>
          <w:szCs w:val="26"/>
        </w:rPr>
      </w:pPr>
      <w:r w:rsidRPr="003D4AD2">
        <w:rPr>
          <w:sz w:val="26"/>
          <w:szCs w:val="26"/>
        </w:rPr>
        <w:t xml:space="preserve">Глава администрации </w:t>
      </w:r>
      <w:r w:rsidR="000F2026">
        <w:rPr>
          <w:sz w:val="26"/>
          <w:szCs w:val="26"/>
        </w:rPr>
        <w:t>Белынского</w:t>
      </w:r>
      <w:r w:rsidRPr="003D4AD2">
        <w:rPr>
          <w:sz w:val="26"/>
          <w:szCs w:val="26"/>
        </w:rPr>
        <w:t xml:space="preserve"> сельсовета</w:t>
      </w:r>
    </w:p>
    <w:p w:rsidR="003D4AD2" w:rsidRDefault="003D4AD2" w:rsidP="003D4AD2">
      <w:pPr>
        <w:pStyle w:val="formattext"/>
        <w:ind w:firstLine="709"/>
        <w:contextualSpacing/>
        <w:jc w:val="both"/>
        <w:rPr>
          <w:sz w:val="26"/>
          <w:szCs w:val="26"/>
        </w:rPr>
      </w:pPr>
      <w:r w:rsidRPr="003D4AD2">
        <w:rPr>
          <w:sz w:val="26"/>
          <w:szCs w:val="26"/>
        </w:rPr>
        <w:t xml:space="preserve">Пачелмского района Пензенской области                           </w:t>
      </w:r>
      <w:r w:rsidR="000F2026">
        <w:rPr>
          <w:sz w:val="26"/>
          <w:szCs w:val="26"/>
        </w:rPr>
        <w:t>Г.В. Халюкин</w:t>
      </w:r>
    </w:p>
    <w:p w:rsidR="000F2026" w:rsidRDefault="000F2026" w:rsidP="003D4AD2">
      <w:pPr>
        <w:pStyle w:val="formattext"/>
        <w:ind w:firstLine="709"/>
        <w:contextualSpacing/>
        <w:jc w:val="right"/>
      </w:pPr>
    </w:p>
    <w:p w:rsidR="000F2026" w:rsidRDefault="000F2026" w:rsidP="003D4AD2">
      <w:pPr>
        <w:pStyle w:val="formattext"/>
        <w:ind w:firstLine="709"/>
        <w:contextualSpacing/>
        <w:jc w:val="right"/>
      </w:pPr>
    </w:p>
    <w:p w:rsidR="00D47DA8" w:rsidRDefault="00D47DA8" w:rsidP="003D4AD2">
      <w:pPr>
        <w:pStyle w:val="formattext"/>
        <w:ind w:firstLine="709"/>
        <w:contextualSpacing/>
        <w:jc w:val="right"/>
      </w:pPr>
    </w:p>
    <w:p w:rsidR="00D47DA8" w:rsidRDefault="00D47DA8" w:rsidP="003D4AD2">
      <w:pPr>
        <w:pStyle w:val="formattext"/>
        <w:ind w:firstLine="709"/>
        <w:contextualSpacing/>
        <w:jc w:val="right"/>
      </w:pPr>
    </w:p>
    <w:p w:rsidR="003D4AD2" w:rsidRDefault="007041B7" w:rsidP="003D4AD2">
      <w:pPr>
        <w:pStyle w:val="formattext"/>
        <w:ind w:firstLine="709"/>
        <w:contextualSpacing/>
        <w:jc w:val="right"/>
      </w:pPr>
      <w:r>
        <w:lastRenderedPageBreak/>
        <w:t>Приложение</w:t>
      </w:r>
      <w:r>
        <w:br/>
        <w:t>к постановлению администрации</w:t>
      </w:r>
      <w:r>
        <w:br/>
      </w:r>
      <w:r w:rsidR="000F2026">
        <w:t>Белынского</w:t>
      </w:r>
      <w:r w:rsidR="003D4AD2">
        <w:t xml:space="preserve"> сельсовета</w:t>
      </w:r>
    </w:p>
    <w:p w:rsidR="007041B7" w:rsidRDefault="003D4AD2" w:rsidP="003D4AD2">
      <w:pPr>
        <w:pStyle w:val="formattext"/>
        <w:ind w:firstLine="709"/>
        <w:contextualSpacing/>
        <w:jc w:val="right"/>
      </w:pPr>
      <w:r>
        <w:t>Пачелмского района Пензенской области</w:t>
      </w:r>
      <w:r w:rsidR="007041B7">
        <w:br/>
        <w:t>от</w:t>
      </w:r>
      <w:r>
        <w:t xml:space="preserve"> </w:t>
      </w:r>
      <w:r w:rsidR="00874101">
        <w:t>19.05.2020</w:t>
      </w:r>
      <w:r>
        <w:t xml:space="preserve">  №</w:t>
      </w:r>
      <w:r w:rsidR="00874101">
        <w:t xml:space="preserve"> 36</w:t>
      </w:r>
    </w:p>
    <w:p w:rsidR="003D4AD2" w:rsidRPr="000F2026" w:rsidRDefault="003D4AD2" w:rsidP="000F2026">
      <w:pPr>
        <w:pStyle w:val="headertext"/>
        <w:ind w:firstLine="709"/>
        <w:jc w:val="center"/>
        <w:rPr>
          <w:b/>
          <w:sz w:val="26"/>
          <w:szCs w:val="26"/>
        </w:rPr>
      </w:pPr>
      <w:r w:rsidRPr="000F2026">
        <w:rPr>
          <w:b/>
          <w:sz w:val="26"/>
          <w:szCs w:val="26"/>
        </w:rPr>
        <w:t xml:space="preserve">Программы профилактики нарушений обязательных требований на 2020 год на территории </w:t>
      </w:r>
      <w:r w:rsidR="000F2026" w:rsidRPr="000F2026">
        <w:rPr>
          <w:b/>
          <w:sz w:val="26"/>
          <w:szCs w:val="26"/>
        </w:rPr>
        <w:t>Белынского</w:t>
      </w:r>
      <w:r w:rsidRPr="000F2026">
        <w:rPr>
          <w:b/>
          <w:sz w:val="26"/>
          <w:szCs w:val="26"/>
        </w:rPr>
        <w:t xml:space="preserve"> сельсовета Пачелмского района Пензенской области</w:t>
      </w:r>
    </w:p>
    <w:p w:rsidR="007041B7" w:rsidRPr="000F2026" w:rsidRDefault="007041B7" w:rsidP="000F2026">
      <w:pPr>
        <w:pStyle w:val="3"/>
        <w:ind w:firstLine="709"/>
        <w:rPr>
          <w:sz w:val="26"/>
          <w:szCs w:val="26"/>
        </w:rPr>
      </w:pPr>
      <w:r w:rsidRPr="000F2026">
        <w:rPr>
          <w:sz w:val="26"/>
          <w:szCs w:val="26"/>
        </w:rPr>
        <w:t>1. Общие положения</w:t>
      </w:r>
    </w:p>
    <w:p w:rsidR="003D4AD2" w:rsidRPr="000F2026" w:rsidRDefault="007041B7" w:rsidP="00D47DA8">
      <w:pPr>
        <w:pStyle w:val="formattext"/>
        <w:spacing w:before="0" w:beforeAutospacing="0" w:after="0" w:afterAutospacing="0"/>
        <w:ind w:firstLine="709"/>
        <w:contextualSpacing/>
        <w:jc w:val="both"/>
        <w:rPr>
          <w:sz w:val="26"/>
          <w:szCs w:val="26"/>
        </w:rPr>
      </w:pPr>
      <w:r w:rsidRPr="000F2026">
        <w:rPr>
          <w:sz w:val="26"/>
          <w:szCs w:val="26"/>
        </w:rPr>
        <w:t>1.1. Программа профилактики нарушений обязательных требований на 2020 год</w:t>
      </w:r>
      <w:r w:rsidR="003D4AD2" w:rsidRPr="000F2026">
        <w:rPr>
          <w:sz w:val="26"/>
          <w:szCs w:val="26"/>
        </w:rPr>
        <w:t xml:space="preserve"> на территории </w:t>
      </w:r>
      <w:r w:rsidR="000F2026" w:rsidRPr="000F2026">
        <w:rPr>
          <w:sz w:val="26"/>
          <w:szCs w:val="26"/>
        </w:rPr>
        <w:t>Белынского</w:t>
      </w:r>
      <w:r w:rsidR="003D4AD2" w:rsidRPr="000F2026">
        <w:rPr>
          <w:sz w:val="26"/>
          <w:szCs w:val="26"/>
        </w:rPr>
        <w:t xml:space="preserve"> сельсовета Пачелмского района Пензенской области</w:t>
      </w:r>
      <w:r w:rsidRPr="000F2026">
        <w:rPr>
          <w:sz w:val="26"/>
          <w:szCs w:val="26"/>
        </w:rPr>
        <w:t xml:space="preserve"> (далее - Программа) разработана в соответствии с </w:t>
      </w:r>
      <w:hyperlink r:id="rId10" w:history="1">
        <w:r w:rsidRPr="000F2026">
          <w:rPr>
            <w:rStyle w:val="a3"/>
            <w:color w:val="auto"/>
            <w:sz w:val="26"/>
            <w:szCs w:val="26"/>
            <w:u w:val="none"/>
          </w:rPr>
          <w:t>федер</w:t>
        </w:r>
        <w:r w:rsidR="003D4AD2" w:rsidRPr="000F2026">
          <w:rPr>
            <w:rStyle w:val="a3"/>
            <w:color w:val="auto"/>
            <w:sz w:val="26"/>
            <w:szCs w:val="26"/>
            <w:u w:val="none"/>
          </w:rPr>
          <w:t>альными законами от 06.10.2003 №</w:t>
        </w:r>
        <w:r w:rsidRPr="000F2026">
          <w:rPr>
            <w:rStyle w:val="a3"/>
            <w:color w:val="auto"/>
            <w:sz w:val="26"/>
            <w:szCs w:val="26"/>
            <w:u w:val="none"/>
          </w:rPr>
          <w:t xml:space="preserve"> 131-ФЗ "Об общих принципах организации местного самоуправления в Российской Федерации"</w:t>
        </w:r>
      </w:hyperlink>
      <w:r w:rsidRPr="000F2026">
        <w:rPr>
          <w:sz w:val="26"/>
          <w:szCs w:val="26"/>
        </w:rPr>
        <w:t xml:space="preserve">, </w:t>
      </w:r>
      <w:hyperlink r:id="rId11" w:history="1">
        <w:r w:rsidRPr="000F2026">
          <w:rPr>
            <w:rStyle w:val="a3"/>
            <w:color w:val="auto"/>
            <w:sz w:val="26"/>
            <w:szCs w:val="26"/>
            <w:u w:val="none"/>
          </w:rPr>
          <w:t xml:space="preserve">Федеральным законом от </w:t>
        </w:r>
        <w:r w:rsidR="003D4AD2" w:rsidRPr="000F2026">
          <w:rPr>
            <w:rStyle w:val="a3"/>
            <w:color w:val="auto"/>
            <w:sz w:val="26"/>
            <w:szCs w:val="26"/>
            <w:u w:val="none"/>
          </w:rPr>
          <w:t>26.12.2008 №</w:t>
        </w:r>
        <w:r w:rsidRPr="000F2026">
          <w:rPr>
            <w:rStyle w:val="a3"/>
            <w:color w:val="auto"/>
            <w:sz w:val="26"/>
            <w:szCs w:val="26"/>
            <w:u w:val="none"/>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003D4AD2" w:rsidRPr="000F2026">
        <w:rPr>
          <w:sz w:val="26"/>
          <w:szCs w:val="26"/>
        </w:rPr>
        <w:t xml:space="preserve"> (далее - Федеральный закон №</w:t>
      </w:r>
      <w:r w:rsidRPr="000F2026">
        <w:rPr>
          <w:sz w:val="26"/>
          <w:szCs w:val="26"/>
        </w:rPr>
        <w:t xml:space="preserve">294-ФЗ), </w:t>
      </w:r>
      <w:hyperlink r:id="rId12" w:history="1">
        <w:r w:rsidRPr="000F2026">
          <w:rPr>
            <w:rStyle w:val="a3"/>
            <w:color w:val="auto"/>
            <w:sz w:val="26"/>
            <w:szCs w:val="26"/>
            <w:u w:val="none"/>
          </w:rPr>
          <w:t>постановления Правительства Росси</w:t>
        </w:r>
        <w:r w:rsidR="003D4AD2" w:rsidRPr="000F2026">
          <w:rPr>
            <w:rStyle w:val="a3"/>
            <w:color w:val="auto"/>
            <w:sz w:val="26"/>
            <w:szCs w:val="26"/>
            <w:u w:val="none"/>
          </w:rPr>
          <w:t>йской Федерацией от 26.12.2018 №</w:t>
        </w:r>
        <w:r w:rsidRPr="000F2026">
          <w:rPr>
            <w:rStyle w:val="a3"/>
            <w:color w:val="auto"/>
            <w:sz w:val="26"/>
            <w:szCs w:val="26"/>
            <w:u w:val="none"/>
          </w:rPr>
          <w:t xml:space="preserve">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hyperlink>
      <w:r w:rsidRPr="000F2026">
        <w:rPr>
          <w:sz w:val="26"/>
          <w:szCs w:val="26"/>
        </w:rPr>
        <w:t>.</w:t>
      </w:r>
    </w:p>
    <w:p w:rsidR="003D4AD2" w:rsidRPr="000F2026" w:rsidRDefault="007041B7" w:rsidP="000F2026">
      <w:pPr>
        <w:pStyle w:val="formattext"/>
        <w:spacing w:before="0" w:beforeAutospacing="0" w:after="0" w:afterAutospacing="0"/>
        <w:ind w:firstLine="709"/>
        <w:contextualSpacing/>
        <w:jc w:val="both"/>
        <w:rPr>
          <w:sz w:val="26"/>
          <w:szCs w:val="26"/>
        </w:rPr>
      </w:pPr>
      <w:r w:rsidRPr="000F2026">
        <w:rPr>
          <w:sz w:val="26"/>
          <w:szCs w:val="26"/>
        </w:rPr>
        <w:t>1.2. Программа направлена на обеспечение минимизации рисков причинения вреда охраняемым законом ценностям и (или) ущерба в результате нарушений требований, установленных Фе</w:t>
      </w:r>
      <w:r w:rsidR="003D4AD2" w:rsidRPr="000F2026">
        <w:rPr>
          <w:sz w:val="26"/>
          <w:szCs w:val="26"/>
        </w:rPr>
        <w:t>деральным законом №</w:t>
      </w:r>
      <w:r w:rsidRPr="000F2026">
        <w:rPr>
          <w:sz w:val="26"/>
          <w:szCs w:val="26"/>
        </w:rPr>
        <w:t xml:space="preserve"> 294-ФЗ,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sidR="003D4AD2" w:rsidRPr="000F2026">
        <w:rPr>
          <w:sz w:val="26"/>
          <w:szCs w:val="26"/>
        </w:rPr>
        <w:t xml:space="preserve">Пензенской </w:t>
      </w:r>
      <w:r w:rsidRPr="000F2026">
        <w:rPr>
          <w:sz w:val="26"/>
          <w:szCs w:val="26"/>
        </w:rPr>
        <w:t xml:space="preserve"> области (далее - обязательные требования), требований, установленных муниципальными правовыми актами </w:t>
      </w:r>
      <w:r w:rsidR="000F2026" w:rsidRPr="000F2026">
        <w:rPr>
          <w:sz w:val="26"/>
          <w:szCs w:val="26"/>
        </w:rPr>
        <w:t>Белынского</w:t>
      </w:r>
      <w:r w:rsidR="003D4AD2" w:rsidRPr="000F2026">
        <w:rPr>
          <w:sz w:val="26"/>
          <w:szCs w:val="26"/>
        </w:rPr>
        <w:t xml:space="preserve"> сельсовета Пачелмского района Пензенской области</w:t>
      </w:r>
      <w:r w:rsidRPr="000F2026">
        <w:rPr>
          <w:sz w:val="26"/>
          <w:szCs w:val="26"/>
        </w:rPr>
        <w:t>.</w:t>
      </w:r>
    </w:p>
    <w:p w:rsidR="003D4AD2" w:rsidRPr="000F2026" w:rsidRDefault="007041B7" w:rsidP="000F2026">
      <w:pPr>
        <w:pStyle w:val="formattext"/>
        <w:ind w:firstLine="709"/>
        <w:contextualSpacing/>
        <w:jc w:val="both"/>
        <w:rPr>
          <w:sz w:val="26"/>
          <w:szCs w:val="26"/>
        </w:rPr>
      </w:pPr>
      <w:r w:rsidRPr="000F2026">
        <w:rPr>
          <w:sz w:val="26"/>
          <w:szCs w:val="26"/>
        </w:rPr>
        <w:t>1.3. Целями Программы являются:</w:t>
      </w:r>
    </w:p>
    <w:p w:rsidR="003D4AD2" w:rsidRPr="000F2026" w:rsidRDefault="007041B7" w:rsidP="000F2026">
      <w:pPr>
        <w:pStyle w:val="formattext"/>
        <w:ind w:firstLine="709"/>
        <w:contextualSpacing/>
        <w:jc w:val="both"/>
        <w:rPr>
          <w:sz w:val="26"/>
          <w:szCs w:val="26"/>
        </w:rPr>
      </w:pPr>
      <w:r w:rsidRPr="000F2026">
        <w:rPr>
          <w:sz w:val="26"/>
          <w:szCs w:val="26"/>
        </w:rPr>
        <w:t xml:space="preserve">- предупреждение нарушений подконтрольными субъектами обязательных требований, требований, установленных муниципальными правовыми актами </w:t>
      </w:r>
      <w:r w:rsidR="000F2026" w:rsidRPr="000F2026">
        <w:rPr>
          <w:sz w:val="26"/>
          <w:szCs w:val="26"/>
        </w:rPr>
        <w:t>Белынского</w:t>
      </w:r>
      <w:r w:rsidR="003D4AD2" w:rsidRPr="000F2026">
        <w:rPr>
          <w:sz w:val="26"/>
          <w:szCs w:val="26"/>
        </w:rPr>
        <w:t xml:space="preserve"> сельсовета Пачелмского района Пензенской области</w:t>
      </w:r>
      <w:r w:rsidRPr="000F2026">
        <w:rPr>
          <w:sz w:val="26"/>
          <w:szCs w:val="26"/>
        </w:rPr>
        <w:t>;</w:t>
      </w:r>
    </w:p>
    <w:p w:rsidR="003D4AD2" w:rsidRPr="000F2026" w:rsidRDefault="007041B7" w:rsidP="000F2026">
      <w:pPr>
        <w:pStyle w:val="formattext"/>
        <w:ind w:firstLine="709"/>
        <w:contextualSpacing/>
        <w:jc w:val="both"/>
        <w:rPr>
          <w:sz w:val="26"/>
          <w:szCs w:val="26"/>
        </w:rPr>
      </w:pPr>
      <w:r w:rsidRPr="000F2026">
        <w:rPr>
          <w:sz w:val="26"/>
          <w:szCs w:val="26"/>
        </w:rPr>
        <w:t xml:space="preserve">- устранение причин, факторов и условий, способствующих нарушениям обязательных требований, требований, установленных муниципальными правовыми актами </w:t>
      </w:r>
      <w:r w:rsidR="000F2026" w:rsidRPr="000F2026">
        <w:rPr>
          <w:sz w:val="26"/>
          <w:szCs w:val="26"/>
        </w:rPr>
        <w:t>Белынского</w:t>
      </w:r>
      <w:r w:rsidR="003D4AD2" w:rsidRPr="000F2026">
        <w:rPr>
          <w:sz w:val="26"/>
          <w:szCs w:val="26"/>
        </w:rPr>
        <w:t xml:space="preserve"> сельсовета Пачелмского района Пензенской области</w:t>
      </w:r>
      <w:r w:rsidRPr="000F2026">
        <w:rPr>
          <w:sz w:val="26"/>
          <w:szCs w:val="26"/>
        </w:rPr>
        <w:t>.</w:t>
      </w:r>
    </w:p>
    <w:p w:rsidR="003D4AD2" w:rsidRPr="000F2026" w:rsidRDefault="007041B7" w:rsidP="000F2026">
      <w:pPr>
        <w:pStyle w:val="formattext"/>
        <w:ind w:firstLine="709"/>
        <w:contextualSpacing/>
        <w:jc w:val="both"/>
        <w:rPr>
          <w:sz w:val="26"/>
          <w:szCs w:val="26"/>
        </w:rPr>
      </w:pPr>
      <w:r w:rsidRPr="000F2026">
        <w:rPr>
          <w:sz w:val="26"/>
          <w:szCs w:val="26"/>
        </w:rPr>
        <w:t>1.4. Задачами Программы являются:</w:t>
      </w:r>
    </w:p>
    <w:p w:rsidR="003D4AD2" w:rsidRPr="000F2026" w:rsidRDefault="007041B7" w:rsidP="000F2026">
      <w:pPr>
        <w:pStyle w:val="formattext"/>
        <w:ind w:firstLine="709"/>
        <w:contextualSpacing/>
        <w:jc w:val="both"/>
        <w:rPr>
          <w:sz w:val="26"/>
          <w:szCs w:val="26"/>
        </w:rPr>
      </w:pPr>
      <w:r w:rsidRPr="000F2026">
        <w:rPr>
          <w:sz w:val="26"/>
          <w:szCs w:val="26"/>
        </w:rPr>
        <w:t xml:space="preserve">- укрепление системы профилактики нарушений обязательных требований, требований, установленных муниципальными правовыми актами </w:t>
      </w:r>
      <w:r w:rsidR="000F2026" w:rsidRPr="000F2026">
        <w:rPr>
          <w:sz w:val="26"/>
          <w:szCs w:val="26"/>
        </w:rPr>
        <w:t>Белынского</w:t>
      </w:r>
      <w:r w:rsidR="003D4AD2" w:rsidRPr="000F2026">
        <w:rPr>
          <w:sz w:val="26"/>
          <w:szCs w:val="26"/>
        </w:rPr>
        <w:t xml:space="preserve"> сельсовета Пачелмского района Пензенской области</w:t>
      </w:r>
      <w:r w:rsidRPr="000F2026">
        <w:rPr>
          <w:sz w:val="26"/>
          <w:szCs w:val="26"/>
        </w:rPr>
        <w:t>;</w:t>
      </w:r>
    </w:p>
    <w:p w:rsidR="003D4AD2" w:rsidRPr="000F2026" w:rsidRDefault="007041B7" w:rsidP="000F2026">
      <w:pPr>
        <w:pStyle w:val="formattext"/>
        <w:ind w:firstLine="709"/>
        <w:contextualSpacing/>
        <w:jc w:val="both"/>
        <w:rPr>
          <w:sz w:val="26"/>
          <w:szCs w:val="26"/>
        </w:rPr>
      </w:pPr>
      <w:r w:rsidRPr="000F2026">
        <w:rPr>
          <w:sz w:val="26"/>
          <w:szCs w:val="26"/>
        </w:rPr>
        <w:t>- повышение уровня правосознания, правовой культуры подконтрольных субъектов.</w:t>
      </w:r>
    </w:p>
    <w:p w:rsidR="00E22FD0" w:rsidRPr="000F2026" w:rsidRDefault="007041B7" w:rsidP="000F2026">
      <w:pPr>
        <w:pStyle w:val="formattext"/>
        <w:ind w:firstLine="709"/>
        <w:contextualSpacing/>
        <w:jc w:val="both"/>
        <w:rPr>
          <w:sz w:val="26"/>
          <w:szCs w:val="26"/>
        </w:rPr>
      </w:pPr>
      <w:r w:rsidRPr="000F2026">
        <w:rPr>
          <w:sz w:val="26"/>
          <w:szCs w:val="26"/>
        </w:rPr>
        <w:t xml:space="preserve">1.5. В соответствии с </w:t>
      </w:r>
      <w:r w:rsidR="00E22FD0" w:rsidRPr="000F2026">
        <w:rPr>
          <w:sz w:val="26"/>
          <w:szCs w:val="26"/>
        </w:rPr>
        <w:t xml:space="preserve">нормативными правовыми актами </w:t>
      </w:r>
      <w:r w:rsidR="000F2026" w:rsidRPr="000F2026">
        <w:rPr>
          <w:sz w:val="26"/>
          <w:szCs w:val="26"/>
        </w:rPr>
        <w:t>Белынского</w:t>
      </w:r>
      <w:r w:rsidR="00E22FD0" w:rsidRPr="000F2026">
        <w:rPr>
          <w:sz w:val="26"/>
          <w:szCs w:val="26"/>
        </w:rPr>
        <w:t xml:space="preserve"> сельсовета Пачелмского района Пензенской области</w:t>
      </w:r>
      <w:r w:rsidRPr="000F2026">
        <w:rPr>
          <w:sz w:val="26"/>
          <w:szCs w:val="26"/>
        </w:rPr>
        <w:t xml:space="preserve"> к муниципальным функциям по осуществлению муниципального контроля администрацией </w:t>
      </w:r>
      <w:r w:rsidR="000F2026" w:rsidRPr="000F2026">
        <w:rPr>
          <w:sz w:val="26"/>
          <w:szCs w:val="26"/>
        </w:rPr>
        <w:t>Белынского</w:t>
      </w:r>
      <w:r w:rsidR="00E22FD0" w:rsidRPr="000F2026">
        <w:rPr>
          <w:sz w:val="26"/>
          <w:szCs w:val="26"/>
        </w:rPr>
        <w:t xml:space="preserve"> сельсовета Пачелмского района Пензенской области</w:t>
      </w:r>
      <w:r w:rsidRPr="000F2026">
        <w:rPr>
          <w:sz w:val="26"/>
          <w:szCs w:val="26"/>
        </w:rPr>
        <w:t>отнесены:</w:t>
      </w:r>
    </w:p>
    <w:p w:rsidR="00E22FD0" w:rsidRPr="000F2026" w:rsidRDefault="007041B7" w:rsidP="000F2026">
      <w:pPr>
        <w:pStyle w:val="formattext"/>
        <w:ind w:firstLine="709"/>
        <w:contextualSpacing/>
        <w:jc w:val="both"/>
        <w:rPr>
          <w:sz w:val="26"/>
          <w:szCs w:val="26"/>
        </w:rPr>
      </w:pPr>
      <w:r w:rsidRPr="000F2026">
        <w:rPr>
          <w:sz w:val="26"/>
          <w:szCs w:val="26"/>
        </w:rPr>
        <w:t>- осуществление муниципального жилищного контроля;</w:t>
      </w:r>
    </w:p>
    <w:p w:rsidR="00E22FD0" w:rsidRPr="000F2026" w:rsidRDefault="007041B7" w:rsidP="000F2026">
      <w:pPr>
        <w:pStyle w:val="formattext"/>
        <w:ind w:firstLine="709"/>
        <w:contextualSpacing/>
        <w:jc w:val="both"/>
        <w:rPr>
          <w:sz w:val="26"/>
          <w:szCs w:val="26"/>
        </w:rPr>
      </w:pPr>
      <w:r w:rsidRPr="000F2026">
        <w:rPr>
          <w:sz w:val="26"/>
          <w:szCs w:val="26"/>
        </w:rPr>
        <w:t>- осуществление муниципального контроля за</w:t>
      </w:r>
      <w:r w:rsidR="00E22FD0" w:rsidRPr="000F2026">
        <w:rPr>
          <w:sz w:val="26"/>
          <w:szCs w:val="26"/>
        </w:rPr>
        <w:t>сохранностью автомобильных дорог местного значения в границах населенных пунктов поселения</w:t>
      </w:r>
      <w:r w:rsidRPr="000F2026">
        <w:rPr>
          <w:sz w:val="26"/>
          <w:szCs w:val="26"/>
        </w:rPr>
        <w:t>;</w:t>
      </w:r>
    </w:p>
    <w:p w:rsidR="007041B7" w:rsidRPr="000F2026" w:rsidRDefault="007041B7" w:rsidP="000F2026">
      <w:pPr>
        <w:pStyle w:val="formattext"/>
        <w:ind w:firstLine="709"/>
        <w:contextualSpacing/>
        <w:jc w:val="both"/>
        <w:rPr>
          <w:sz w:val="26"/>
          <w:szCs w:val="26"/>
        </w:rPr>
      </w:pPr>
      <w:r w:rsidRPr="000F2026">
        <w:rPr>
          <w:sz w:val="26"/>
          <w:szCs w:val="26"/>
        </w:rPr>
        <w:t xml:space="preserve">- осуществление </w:t>
      </w:r>
      <w:r w:rsidR="00E22FD0" w:rsidRPr="000F2026">
        <w:rPr>
          <w:sz w:val="26"/>
          <w:szCs w:val="26"/>
        </w:rPr>
        <w:t>муниципального</w:t>
      </w:r>
      <w:r w:rsidRPr="000F2026">
        <w:rPr>
          <w:sz w:val="26"/>
          <w:szCs w:val="26"/>
        </w:rPr>
        <w:t xml:space="preserve"> контроля </w:t>
      </w:r>
      <w:r w:rsidR="00E22FD0" w:rsidRPr="000F2026">
        <w:rPr>
          <w:sz w:val="26"/>
          <w:szCs w:val="26"/>
        </w:rPr>
        <w:t>в области торговой деятельности;</w:t>
      </w:r>
    </w:p>
    <w:p w:rsidR="00E22FD0" w:rsidRPr="000F2026" w:rsidRDefault="00E22FD0" w:rsidP="000F2026">
      <w:pPr>
        <w:pStyle w:val="formattext"/>
        <w:ind w:firstLine="709"/>
        <w:contextualSpacing/>
        <w:jc w:val="both"/>
        <w:rPr>
          <w:sz w:val="26"/>
          <w:szCs w:val="26"/>
        </w:rPr>
      </w:pPr>
      <w:r w:rsidRPr="000F2026">
        <w:rPr>
          <w:sz w:val="26"/>
          <w:szCs w:val="26"/>
        </w:rPr>
        <w:t>- осуществление муниципального контроля заорганизацией и осуществлением деятельности по продаже товаров (выполнению работ, оказанию услуг) на розничных рынках;</w:t>
      </w:r>
    </w:p>
    <w:p w:rsidR="00E22FD0" w:rsidRPr="000F2026" w:rsidRDefault="00E22FD0" w:rsidP="000F2026">
      <w:pPr>
        <w:pStyle w:val="formattext"/>
        <w:ind w:firstLine="709"/>
        <w:contextualSpacing/>
        <w:jc w:val="both"/>
        <w:rPr>
          <w:sz w:val="26"/>
          <w:szCs w:val="26"/>
        </w:rPr>
      </w:pPr>
      <w:r w:rsidRPr="000F2026">
        <w:rPr>
          <w:sz w:val="26"/>
          <w:szCs w:val="26"/>
        </w:rPr>
        <w:t>- осуществление муниципального контроля засоблюдением требований, установленных правилами благоустройства.</w:t>
      </w:r>
    </w:p>
    <w:p w:rsidR="00E22FD0" w:rsidRPr="000F2026" w:rsidRDefault="007041B7" w:rsidP="000F2026">
      <w:pPr>
        <w:pStyle w:val="formattext"/>
        <w:ind w:firstLine="709"/>
        <w:contextualSpacing/>
        <w:jc w:val="both"/>
        <w:rPr>
          <w:sz w:val="26"/>
          <w:szCs w:val="26"/>
        </w:rPr>
      </w:pPr>
      <w:r w:rsidRPr="000F2026">
        <w:rPr>
          <w:sz w:val="26"/>
          <w:szCs w:val="26"/>
        </w:rPr>
        <w:t xml:space="preserve">1.6. Предмет муниципального контроля и его основные направления, а также подконтрольные субъекты определяются в соответствии с </w:t>
      </w:r>
      <w:r w:rsidR="00E22FD0" w:rsidRPr="000F2026">
        <w:rPr>
          <w:sz w:val="26"/>
          <w:szCs w:val="26"/>
        </w:rPr>
        <w:t xml:space="preserve">законодательство Российской Федерации, законодательством Пензенской области, нормативными правовыми актами </w:t>
      </w:r>
      <w:r w:rsidR="000F2026" w:rsidRPr="000F2026">
        <w:rPr>
          <w:sz w:val="26"/>
          <w:szCs w:val="26"/>
        </w:rPr>
        <w:t>Белынского</w:t>
      </w:r>
      <w:r w:rsidR="00E22FD0" w:rsidRPr="000F2026">
        <w:rPr>
          <w:sz w:val="26"/>
          <w:szCs w:val="26"/>
        </w:rPr>
        <w:t xml:space="preserve"> сельсовета Пачелмского района Пензенской области</w:t>
      </w:r>
      <w:r w:rsidRPr="000F2026">
        <w:rPr>
          <w:sz w:val="26"/>
          <w:szCs w:val="26"/>
        </w:rPr>
        <w:t>.</w:t>
      </w:r>
    </w:p>
    <w:p w:rsidR="00A1048E" w:rsidRPr="000F2026" w:rsidRDefault="00E22FD0" w:rsidP="000F2026">
      <w:pPr>
        <w:pStyle w:val="formattext"/>
        <w:ind w:firstLine="709"/>
        <w:contextualSpacing/>
        <w:jc w:val="both"/>
        <w:rPr>
          <w:sz w:val="26"/>
          <w:szCs w:val="26"/>
        </w:rPr>
      </w:pPr>
      <w:r w:rsidRPr="000F2026">
        <w:rPr>
          <w:sz w:val="26"/>
          <w:szCs w:val="26"/>
        </w:rPr>
        <w:t>1.7</w:t>
      </w:r>
      <w:r w:rsidR="007041B7" w:rsidRPr="000F2026">
        <w:rPr>
          <w:sz w:val="26"/>
          <w:szCs w:val="26"/>
        </w:rPr>
        <w:t xml:space="preserve">. </w:t>
      </w:r>
      <w:r w:rsidRPr="000F2026">
        <w:rPr>
          <w:sz w:val="26"/>
          <w:szCs w:val="26"/>
        </w:rPr>
        <w:t>В 2017-2019 годах органами муниципального контроля мероприятия по контролю в соответствующих сферах деятельности</w:t>
      </w:r>
      <w:r w:rsidR="00A1048E" w:rsidRPr="000F2026">
        <w:rPr>
          <w:sz w:val="26"/>
          <w:szCs w:val="26"/>
        </w:rPr>
        <w:t xml:space="preserve"> в отношении юридических лиц и индивидуальных предпринимателей не проводились.</w:t>
      </w:r>
    </w:p>
    <w:p w:rsidR="007041B7" w:rsidRPr="000F2026" w:rsidRDefault="00A1048E" w:rsidP="000F2026">
      <w:pPr>
        <w:pStyle w:val="formattext"/>
        <w:ind w:firstLine="709"/>
        <w:contextualSpacing/>
        <w:jc w:val="both"/>
        <w:rPr>
          <w:sz w:val="26"/>
          <w:szCs w:val="26"/>
        </w:rPr>
      </w:pPr>
      <w:r w:rsidRPr="000F2026">
        <w:rPr>
          <w:sz w:val="26"/>
          <w:szCs w:val="26"/>
        </w:rPr>
        <w:t>1.8</w:t>
      </w:r>
      <w:r w:rsidR="007041B7" w:rsidRPr="000F2026">
        <w:rPr>
          <w:sz w:val="26"/>
          <w:szCs w:val="26"/>
        </w:rPr>
        <w:t xml:space="preserve">. В целях предупреждения нарушений обязательных требований, требований, установленных муниципальными правовыми актами </w:t>
      </w:r>
      <w:r w:rsidR="000F2026" w:rsidRPr="000F2026">
        <w:rPr>
          <w:sz w:val="26"/>
          <w:szCs w:val="26"/>
        </w:rPr>
        <w:t>Белынского</w:t>
      </w:r>
      <w:r w:rsidRPr="000F2026">
        <w:rPr>
          <w:sz w:val="26"/>
          <w:szCs w:val="26"/>
        </w:rPr>
        <w:t xml:space="preserve"> сельсовета Пачелмского района Пензенской области</w:t>
      </w:r>
      <w:r w:rsidR="007041B7" w:rsidRPr="000F2026">
        <w:rPr>
          <w:sz w:val="26"/>
          <w:szCs w:val="26"/>
        </w:rPr>
        <w:t>, устранения причин, факторов и условий, способствующих таким нарушениям, органами муниципального контроля проведены следующие мероприятия:</w:t>
      </w:r>
    </w:p>
    <w:tbl>
      <w:tblPr>
        <w:tblW w:w="0" w:type="auto"/>
        <w:tblCellSpacing w:w="15" w:type="dxa"/>
        <w:tblCellMar>
          <w:top w:w="15" w:type="dxa"/>
          <w:left w:w="15" w:type="dxa"/>
          <w:bottom w:w="15" w:type="dxa"/>
          <w:right w:w="15" w:type="dxa"/>
        </w:tblCellMar>
        <w:tblLook w:val="04A0"/>
      </w:tblPr>
      <w:tblGrid>
        <w:gridCol w:w="697"/>
        <w:gridCol w:w="4835"/>
        <w:gridCol w:w="4111"/>
      </w:tblGrid>
      <w:tr w:rsidR="007041B7" w:rsidTr="007041B7">
        <w:trPr>
          <w:trHeight w:val="15"/>
          <w:tblCellSpacing w:w="15" w:type="dxa"/>
        </w:trPr>
        <w:tc>
          <w:tcPr>
            <w:tcW w:w="554" w:type="dxa"/>
            <w:vAlign w:val="center"/>
            <w:hideMark/>
          </w:tcPr>
          <w:p w:rsidR="007041B7" w:rsidRDefault="007041B7">
            <w:pPr>
              <w:rPr>
                <w:sz w:val="2"/>
                <w:szCs w:val="24"/>
              </w:rPr>
            </w:pPr>
          </w:p>
        </w:tc>
        <w:tc>
          <w:tcPr>
            <w:tcW w:w="4805" w:type="dxa"/>
            <w:vAlign w:val="center"/>
            <w:hideMark/>
          </w:tcPr>
          <w:p w:rsidR="007041B7" w:rsidRDefault="007041B7">
            <w:pPr>
              <w:rPr>
                <w:sz w:val="2"/>
                <w:szCs w:val="24"/>
              </w:rPr>
            </w:pPr>
          </w:p>
        </w:tc>
        <w:tc>
          <w:tcPr>
            <w:tcW w:w="4066" w:type="dxa"/>
            <w:vAlign w:val="center"/>
            <w:hideMark/>
          </w:tcPr>
          <w:p w:rsidR="007041B7" w:rsidRDefault="007041B7">
            <w:pPr>
              <w:rPr>
                <w:sz w:val="2"/>
                <w:szCs w:val="24"/>
              </w:rPr>
            </w:pP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N п/п </w:t>
            </w:r>
          </w:p>
        </w:tc>
        <w:tc>
          <w:tcPr>
            <w:tcW w:w="48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Наименование мероприятия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Результат проведения мероприятия </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1 </w:t>
            </w:r>
          </w:p>
        </w:tc>
        <w:tc>
          <w:tcPr>
            <w:tcW w:w="48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A1048E">
            <w:pPr>
              <w:pStyle w:val="formattext"/>
              <w:jc w:val="both"/>
            </w:pPr>
            <w:r>
              <w:t xml:space="preserve">Размещение на официальном сайте администрации </w:t>
            </w:r>
            <w:r w:rsidR="000F2026">
              <w:t>Белынского</w:t>
            </w:r>
            <w:r w:rsidR="00A1048E">
              <w:t xml:space="preserve"> сельсовета Пачелмского района Пензенской области</w:t>
            </w:r>
            <w:r>
              <w:t xml:space="preserve"> в сети "Интернет"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A1048E">
            <w:pPr>
              <w:pStyle w:val="formattext"/>
              <w:jc w:val="both"/>
            </w:pPr>
            <w:r>
              <w:t xml:space="preserve">Информация, предусмотренная мероприятием, размещена на официальном сайте администрации </w:t>
            </w:r>
            <w:r w:rsidR="000F2026">
              <w:t>Белынского</w:t>
            </w:r>
            <w:r w:rsidR="00A1048E">
              <w:t xml:space="preserve"> сельсовета Пачелмского района Пензенской области </w:t>
            </w:r>
            <w:r>
              <w:t>в сети "Интернет"</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2 </w:t>
            </w:r>
          </w:p>
        </w:tc>
        <w:tc>
          <w:tcPr>
            <w:tcW w:w="48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A1048E">
            <w:pPr>
              <w:pStyle w:val="formattext"/>
              <w:jc w:val="both"/>
            </w:pPr>
            <w:r>
              <w:t xml:space="preserve">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A1048E">
            <w:pPr>
              <w:pStyle w:val="formattext"/>
              <w:jc w:val="both"/>
            </w:pPr>
            <w:r>
              <w:t xml:space="preserve">Исполнителями мероприятий на постоянной основе обеспечивается информирование юридических лиц, индивидуальных предпринимателей в устной и письменной форме по вопросам соблюдения обязательных требований законодательства </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3 </w:t>
            </w:r>
          </w:p>
        </w:tc>
        <w:tc>
          <w:tcPr>
            <w:tcW w:w="48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A1048E">
            <w:pPr>
              <w:pStyle w:val="formattext"/>
              <w:jc w:val="both"/>
            </w:pPr>
            <w:r>
              <w:t xml:space="preserve">Подготовка и распространение комментариев о содержании новых нормативных правовых актов, устанавливающих обязательные требования, о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A1048E">
            <w:pPr>
              <w:pStyle w:val="formattext"/>
              <w:jc w:val="both"/>
            </w:pPr>
            <w:r>
              <w:t xml:space="preserve">Органами муниципального контроля отслеживаются принятие новых нормативных правовых актов, устанавливающих обязательные требования. По состоянию на отчетный период данных нормативных правовых актов не установлено. Размещаемые тексты положений нормативных правовых актов, содержащих обязательные требования, оценка соблюдения которых является предметом муниципального контроля на официальном сайте администрации </w:t>
            </w:r>
            <w:r w:rsidR="000F2026">
              <w:t>Белынского</w:t>
            </w:r>
            <w:r w:rsidR="00A1048E">
              <w:t xml:space="preserve"> сельсовета Пачелмского района Пензенской области</w:t>
            </w:r>
            <w:r>
              <w:t xml:space="preserve"> в сети "Интернет" актуализируется органами муниципального контроля.</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4 </w:t>
            </w:r>
          </w:p>
        </w:tc>
        <w:tc>
          <w:tcPr>
            <w:tcW w:w="48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A1048E">
            <w:pPr>
              <w:pStyle w:val="formattext"/>
              <w:jc w:val="both"/>
            </w:pPr>
            <w:r>
              <w:t xml:space="preserve">Обобщение практики осуществления муниципального контроля и размещение на официальном сайте администрации </w:t>
            </w:r>
            <w:r w:rsidR="000F2026">
              <w:t>Белынского</w:t>
            </w:r>
            <w:r w:rsidR="00A1048E">
              <w:t xml:space="preserve"> сельсовета Пачелмского района Пензенской области</w:t>
            </w:r>
            <w:r>
              <w:t xml:space="preserve"> в сети "Интернет" соответствующей информации,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A1048E">
            <w:pPr>
              <w:pStyle w:val="formattext"/>
              <w:jc w:val="both"/>
            </w:pPr>
            <w:r>
              <w:t xml:space="preserve">Исполнителями мероприятий обеспечено размещение практики осуществления муниципального контроля и размещение соответствующих обобщений на </w:t>
            </w:r>
            <w:r w:rsidR="00A1048E">
              <w:t xml:space="preserve">официальном сайте администрации </w:t>
            </w:r>
            <w:r w:rsidR="000F2026">
              <w:t>Белынского</w:t>
            </w:r>
            <w:r w:rsidR="00A1048E">
              <w:t xml:space="preserve"> сельсовета Пачелмского района Пензенской области</w:t>
            </w:r>
            <w:r>
              <w:t xml:space="preserve"> в сети "Интернет"</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5 </w:t>
            </w:r>
          </w:p>
        </w:tc>
        <w:tc>
          <w:tcPr>
            <w:tcW w:w="48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A1048E">
            <w:pPr>
              <w:pStyle w:val="formattext"/>
              <w:jc w:val="both"/>
            </w:pPr>
            <w:r>
              <w:t xml:space="preserve">Выдача предостережений о недопустимости нарушений обязательных требований </w:t>
            </w:r>
          </w:p>
        </w:tc>
        <w:tc>
          <w:tcPr>
            <w:tcW w:w="40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A1048E">
            <w:pPr>
              <w:pStyle w:val="formattext"/>
              <w:jc w:val="both"/>
            </w:pPr>
            <w:r>
              <w:t xml:space="preserve">За отчетный период предостережений о недопустимости нарушений обязательных требований не выдавались </w:t>
            </w:r>
          </w:p>
        </w:tc>
      </w:tr>
    </w:tbl>
    <w:p w:rsidR="00A1048E" w:rsidRDefault="00A1048E" w:rsidP="007041B7">
      <w:pPr>
        <w:pStyle w:val="3"/>
      </w:pPr>
    </w:p>
    <w:p w:rsidR="007041B7" w:rsidRPr="00D47DA8" w:rsidRDefault="007041B7" w:rsidP="007041B7">
      <w:pPr>
        <w:pStyle w:val="3"/>
        <w:rPr>
          <w:b w:val="0"/>
          <w:sz w:val="26"/>
          <w:szCs w:val="26"/>
        </w:rPr>
      </w:pPr>
      <w:r w:rsidRPr="00D47DA8">
        <w:rPr>
          <w:b w:val="0"/>
          <w:sz w:val="26"/>
          <w:szCs w:val="26"/>
        </w:rPr>
        <w:t>2. План профилактических мероприятий на 2020 год</w:t>
      </w:r>
    </w:p>
    <w:tbl>
      <w:tblPr>
        <w:tblW w:w="0" w:type="auto"/>
        <w:tblCellSpacing w:w="15" w:type="dxa"/>
        <w:tblCellMar>
          <w:top w:w="15" w:type="dxa"/>
          <w:left w:w="15" w:type="dxa"/>
          <w:bottom w:w="15" w:type="dxa"/>
          <w:right w:w="15" w:type="dxa"/>
        </w:tblCellMar>
        <w:tblLook w:val="04A0"/>
      </w:tblPr>
      <w:tblGrid>
        <w:gridCol w:w="697"/>
        <w:gridCol w:w="4125"/>
        <w:gridCol w:w="2580"/>
        <w:gridCol w:w="2326"/>
      </w:tblGrid>
      <w:tr w:rsidR="007041B7" w:rsidTr="00A1048E">
        <w:trPr>
          <w:trHeight w:val="15"/>
          <w:tblCellSpacing w:w="15" w:type="dxa"/>
        </w:trPr>
        <w:tc>
          <w:tcPr>
            <w:tcW w:w="652" w:type="dxa"/>
            <w:vAlign w:val="center"/>
            <w:hideMark/>
          </w:tcPr>
          <w:p w:rsidR="007041B7" w:rsidRDefault="007041B7">
            <w:pPr>
              <w:rPr>
                <w:sz w:val="2"/>
                <w:szCs w:val="24"/>
              </w:rPr>
            </w:pPr>
          </w:p>
        </w:tc>
        <w:tc>
          <w:tcPr>
            <w:tcW w:w="4095" w:type="dxa"/>
            <w:vAlign w:val="center"/>
            <w:hideMark/>
          </w:tcPr>
          <w:p w:rsidR="007041B7" w:rsidRDefault="007041B7">
            <w:pPr>
              <w:rPr>
                <w:sz w:val="2"/>
                <w:szCs w:val="24"/>
              </w:rPr>
            </w:pPr>
          </w:p>
        </w:tc>
        <w:tc>
          <w:tcPr>
            <w:tcW w:w="2550" w:type="dxa"/>
            <w:vAlign w:val="center"/>
            <w:hideMark/>
          </w:tcPr>
          <w:p w:rsidR="007041B7" w:rsidRDefault="007041B7">
            <w:pPr>
              <w:rPr>
                <w:sz w:val="2"/>
                <w:szCs w:val="24"/>
              </w:rPr>
            </w:pPr>
          </w:p>
        </w:tc>
        <w:tc>
          <w:tcPr>
            <w:tcW w:w="2281" w:type="dxa"/>
            <w:vAlign w:val="center"/>
            <w:hideMark/>
          </w:tcPr>
          <w:p w:rsidR="007041B7" w:rsidRDefault="007041B7">
            <w:pPr>
              <w:rPr>
                <w:sz w:val="2"/>
                <w:szCs w:val="24"/>
              </w:rPr>
            </w:pPr>
          </w:p>
        </w:tc>
      </w:tr>
      <w:tr w:rsidR="007041B7" w:rsidTr="00A1048E">
        <w:trPr>
          <w:tblCellSpacing w:w="15" w:type="dxa"/>
        </w:trPr>
        <w:tc>
          <w:tcPr>
            <w:tcW w:w="6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N п/п </w:t>
            </w:r>
          </w:p>
        </w:tc>
        <w:tc>
          <w:tcPr>
            <w:tcW w:w="409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Наименование мероприятия </w:t>
            </w:r>
          </w:p>
        </w:tc>
        <w:tc>
          <w:tcPr>
            <w:tcW w:w="25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Исполнитель (структурное подразделение администрации)</w:t>
            </w:r>
          </w:p>
        </w:tc>
        <w:tc>
          <w:tcPr>
            <w:tcW w:w="22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Срок исполнения </w:t>
            </w:r>
          </w:p>
        </w:tc>
      </w:tr>
      <w:tr w:rsidR="007041B7" w:rsidTr="00A1048E">
        <w:trPr>
          <w:tblCellSpacing w:w="15" w:type="dxa"/>
        </w:trPr>
        <w:tc>
          <w:tcPr>
            <w:tcW w:w="6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1 </w:t>
            </w:r>
          </w:p>
        </w:tc>
        <w:tc>
          <w:tcPr>
            <w:tcW w:w="409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2 </w:t>
            </w:r>
          </w:p>
        </w:tc>
        <w:tc>
          <w:tcPr>
            <w:tcW w:w="25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3 </w:t>
            </w:r>
          </w:p>
        </w:tc>
        <w:tc>
          <w:tcPr>
            <w:tcW w:w="22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4 </w:t>
            </w:r>
          </w:p>
        </w:tc>
      </w:tr>
      <w:tr w:rsidR="007041B7" w:rsidTr="00A1048E">
        <w:trPr>
          <w:tblCellSpacing w:w="15" w:type="dxa"/>
        </w:trPr>
        <w:tc>
          <w:tcPr>
            <w:tcW w:w="6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1 </w:t>
            </w:r>
          </w:p>
        </w:tc>
        <w:tc>
          <w:tcPr>
            <w:tcW w:w="409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27799E">
            <w:pPr>
              <w:pStyle w:val="formattext"/>
              <w:jc w:val="both"/>
            </w:pPr>
            <w:r>
              <w:t xml:space="preserve">Размещение на официальном сайте администрации </w:t>
            </w:r>
            <w:r w:rsidR="000F2026">
              <w:t>Белынского</w:t>
            </w:r>
            <w:r w:rsidR="00A1048E">
              <w:t xml:space="preserve"> сельсовета Пачелмского района Пензенской области</w:t>
            </w:r>
            <w:r>
              <w:t xml:space="preserve"> в сети "Интернет" для каждого вида муниципального контроля перечней нормативных правовых актов, муниципальных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 </w:t>
            </w:r>
          </w:p>
        </w:tc>
        <w:tc>
          <w:tcPr>
            <w:tcW w:w="25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A1048E">
            <w:pPr>
              <w:pStyle w:val="formattext"/>
            </w:pPr>
            <w:r>
              <w:t xml:space="preserve">Администрация </w:t>
            </w:r>
            <w:r w:rsidR="000F2026">
              <w:t>Белынского</w:t>
            </w:r>
            <w:r>
              <w:t xml:space="preserve"> сельсовета Пачелмского района Пензенской области</w:t>
            </w:r>
          </w:p>
        </w:tc>
        <w:tc>
          <w:tcPr>
            <w:tcW w:w="22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A1048E">
            <w:pPr>
              <w:pStyle w:val="formattext"/>
            </w:pPr>
            <w:r>
              <w:t>до 20.05</w:t>
            </w:r>
            <w:r w:rsidR="007041B7">
              <w:t xml:space="preserve">.2020 </w:t>
            </w:r>
          </w:p>
        </w:tc>
      </w:tr>
      <w:tr w:rsidR="00A1048E" w:rsidTr="00A1048E">
        <w:trPr>
          <w:tblCellSpacing w:w="15" w:type="dxa"/>
        </w:trPr>
        <w:tc>
          <w:tcPr>
            <w:tcW w:w="6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1048E" w:rsidRDefault="00A1048E">
            <w:pPr>
              <w:pStyle w:val="formattext"/>
              <w:jc w:val="center"/>
            </w:pPr>
            <w:r>
              <w:t xml:space="preserve">2 </w:t>
            </w:r>
          </w:p>
        </w:tc>
        <w:tc>
          <w:tcPr>
            <w:tcW w:w="409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1048E" w:rsidRDefault="00A1048E" w:rsidP="0027799E">
            <w:pPr>
              <w:pStyle w:val="formattext"/>
              <w:jc w:val="both"/>
            </w:pPr>
            <w:r>
              <w:t xml:space="preserve">Информирование юридических лиц, индивидуальных предпринимателей, граждан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w:t>
            </w:r>
          </w:p>
        </w:tc>
        <w:tc>
          <w:tcPr>
            <w:tcW w:w="25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1048E" w:rsidRDefault="00A1048E" w:rsidP="00F07C5D">
            <w:pPr>
              <w:pStyle w:val="formattext"/>
            </w:pPr>
            <w:r>
              <w:t xml:space="preserve">Администрация </w:t>
            </w:r>
            <w:r w:rsidR="000F2026">
              <w:t>Белынского</w:t>
            </w:r>
            <w:r>
              <w:t xml:space="preserve"> сельсовета Пачелмского района Пензенской области</w:t>
            </w:r>
          </w:p>
        </w:tc>
        <w:tc>
          <w:tcPr>
            <w:tcW w:w="22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1048E" w:rsidRDefault="00A1048E">
            <w:pPr>
              <w:pStyle w:val="formattext"/>
            </w:pPr>
            <w:r>
              <w:t xml:space="preserve">постоянно, в течение года </w:t>
            </w:r>
          </w:p>
        </w:tc>
      </w:tr>
      <w:tr w:rsidR="00A1048E" w:rsidTr="00A1048E">
        <w:trPr>
          <w:tblCellSpacing w:w="15" w:type="dxa"/>
        </w:trPr>
        <w:tc>
          <w:tcPr>
            <w:tcW w:w="6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1048E" w:rsidRDefault="00A1048E">
            <w:pPr>
              <w:pStyle w:val="formattext"/>
              <w:jc w:val="center"/>
            </w:pPr>
            <w:r>
              <w:t xml:space="preserve">3 </w:t>
            </w:r>
          </w:p>
        </w:tc>
        <w:tc>
          <w:tcPr>
            <w:tcW w:w="409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1048E" w:rsidRDefault="00A1048E" w:rsidP="0027799E">
            <w:pPr>
              <w:pStyle w:val="formattext"/>
              <w:jc w:val="both"/>
            </w:pPr>
            <w:r>
              <w:t xml:space="preserve">Подготовка и распространение комментариев о содержании новых нормативных правовых актов, устанавливающих обязательные требования, о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w:t>
            </w:r>
          </w:p>
        </w:tc>
        <w:tc>
          <w:tcPr>
            <w:tcW w:w="25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1048E" w:rsidRDefault="00A1048E" w:rsidP="00F07C5D">
            <w:pPr>
              <w:pStyle w:val="formattext"/>
            </w:pPr>
            <w:r>
              <w:t xml:space="preserve">Администрация </w:t>
            </w:r>
            <w:r w:rsidR="000F2026">
              <w:t>Белынского</w:t>
            </w:r>
            <w:r>
              <w:t xml:space="preserve"> сельсовета Пачелмского района Пензенской области</w:t>
            </w:r>
          </w:p>
        </w:tc>
        <w:tc>
          <w:tcPr>
            <w:tcW w:w="22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A1048E" w:rsidRDefault="00A1048E">
            <w:pPr>
              <w:pStyle w:val="formattext"/>
            </w:pPr>
            <w:r>
              <w:t xml:space="preserve">в течение года по мере принятия правовых актов </w:t>
            </w:r>
          </w:p>
        </w:tc>
      </w:tr>
      <w:tr w:rsidR="007041B7" w:rsidTr="00A1048E">
        <w:trPr>
          <w:tblCellSpacing w:w="15" w:type="dxa"/>
        </w:trPr>
        <w:tc>
          <w:tcPr>
            <w:tcW w:w="6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4 </w:t>
            </w:r>
          </w:p>
        </w:tc>
        <w:tc>
          <w:tcPr>
            <w:tcW w:w="409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27799E">
            <w:pPr>
              <w:pStyle w:val="formattext"/>
              <w:jc w:val="both"/>
            </w:pPr>
            <w:r>
              <w:t xml:space="preserve">Обобщение практики осуществления видов муниципального контроля и размещение на официальном сайте </w:t>
            </w:r>
            <w:r w:rsidR="00A1048E">
              <w:t xml:space="preserve">Администрации </w:t>
            </w:r>
            <w:r w:rsidR="000F2026">
              <w:t>Белынского</w:t>
            </w:r>
            <w:r w:rsidR="00A1048E">
              <w:t xml:space="preserve"> сельсовета Пачелмского района Пензенской области</w:t>
            </w:r>
            <w:r>
              <w:t xml:space="preserve">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w:t>
            </w:r>
          </w:p>
        </w:tc>
        <w:tc>
          <w:tcPr>
            <w:tcW w:w="25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A1048E">
            <w:pPr>
              <w:pStyle w:val="formattext"/>
            </w:pPr>
            <w:r>
              <w:t xml:space="preserve">Администрация </w:t>
            </w:r>
            <w:r w:rsidR="000F2026">
              <w:t>Белынского</w:t>
            </w:r>
            <w:r>
              <w:t xml:space="preserve"> сельсовета Пачелмского района Пензенской области</w:t>
            </w:r>
          </w:p>
        </w:tc>
        <w:tc>
          <w:tcPr>
            <w:tcW w:w="22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 xml:space="preserve">один раз в год до 31.12.2020 </w:t>
            </w:r>
          </w:p>
        </w:tc>
      </w:tr>
      <w:tr w:rsidR="007041B7" w:rsidTr="00A1048E">
        <w:trPr>
          <w:tblCellSpacing w:w="15" w:type="dxa"/>
        </w:trPr>
        <w:tc>
          <w:tcPr>
            <w:tcW w:w="65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5 </w:t>
            </w:r>
          </w:p>
        </w:tc>
        <w:tc>
          <w:tcPr>
            <w:tcW w:w="409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27799E">
            <w:pPr>
              <w:pStyle w:val="formattext"/>
              <w:jc w:val="both"/>
            </w:pPr>
            <w:r>
              <w:t xml:space="preserve">Выдача предостережений о недопустимости нарушений обязательных требований </w:t>
            </w:r>
          </w:p>
        </w:tc>
        <w:tc>
          <w:tcPr>
            <w:tcW w:w="25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A1048E">
            <w:pPr>
              <w:pStyle w:val="formattext"/>
            </w:pPr>
            <w:r>
              <w:t xml:space="preserve">Администрация </w:t>
            </w:r>
            <w:r w:rsidR="000F2026">
              <w:t>Белынского</w:t>
            </w:r>
            <w:r>
              <w:t xml:space="preserve"> сельсовета Пачелмского района Пензенской области</w:t>
            </w:r>
          </w:p>
        </w:tc>
        <w:tc>
          <w:tcPr>
            <w:tcW w:w="228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 xml:space="preserve">в течение года по мере появления оснований, предусмотренных законодательством </w:t>
            </w:r>
          </w:p>
        </w:tc>
      </w:tr>
    </w:tbl>
    <w:p w:rsidR="007041B7" w:rsidRPr="00D47DA8" w:rsidRDefault="007041B7" w:rsidP="00D47DA8">
      <w:pPr>
        <w:pStyle w:val="4"/>
        <w:jc w:val="center"/>
        <w:rPr>
          <w:rFonts w:ascii="Times New Roman" w:hAnsi="Times New Roman" w:cs="Times New Roman"/>
          <w:b w:val="0"/>
          <w:i w:val="0"/>
          <w:color w:val="auto"/>
          <w:sz w:val="26"/>
          <w:szCs w:val="26"/>
        </w:rPr>
      </w:pPr>
      <w:r w:rsidRPr="00D47DA8">
        <w:rPr>
          <w:rFonts w:ascii="Times New Roman" w:hAnsi="Times New Roman" w:cs="Times New Roman"/>
          <w:b w:val="0"/>
          <w:i w:val="0"/>
          <w:color w:val="auto"/>
          <w:sz w:val="26"/>
          <w:szCs w:val="26"/>
        </w:rPr>
        <w:t>2.1. Проект плана мероприятий по профилактике нарушений на 2021 - 2022 гг.</w:t>
      </w:r>
    </w:p>
    <w:p w:rsidR="00A1048E" w:rsidRPr="00A1048E" w:rsidRDefault="00A1048E" w:rsidP="00A1048E"/>
    <w:tbl>
      <w:tblPr>
        <w:tblW w:w="0" w:type="auto"/>
        <w:tblCellSpacing w:w="15" w:type="dxa"/>
        <w:tblCellMar>
          <w:top w:w="15" w:type="dxa"/>
          <w:left w:w="15" w:type="dxa"/>
          <w:bottom w:w="15" w:type="dxa"/>
          <w:right w:w="15" w:type="dxa"/>
        </w:tblCellMar>
        <w:tblLook w:val="04A0"/>
      </w:tblPr>
      <w:tblGrid>
        <w:gridCol w:w="697"/>
        <w:gridCol w:w="4220"/>
        <w:gridCol w:w="2598"/>
        <w:gridCol w:w="2326"/>
      </w:tblGrid>
      <w:tr w:rsidR="007041B7" w:rsidTr="007041B7">
        <w:trPr>
          <w:trHeight w:val="15"/>
          <w:tblCellSpacing w:w="15" w:type="dxa"/>
        </w:trPr>
        <w:tc>
          <w:tcPr>
            <w:tcW w:w="554" w:type="dxa"/>
            <w:vAlign w:val="center"/>
            <w:hideMark/>
          </w:tcPr>
          <w:p w:rsidR="007041B7" w:rsidRDefault="007041B7">
            <w:pPr>
              <w:rPr>
                <w:sz w:val="2"/>
                <w:szCs w:val="24"/>
              </w:rPr>
            </w:pPr>
          </w:p>
        </w:tc>
        <w:tc>
          <w:tcPr>
            <w:tcW w:w="4250" w:type="dxa"/>
            <w:vAlign w:val="center"/>
            <w:hideMark/>
          </w:tcPr>
          <w:p w:rsidR="007041B7" w:rsidRDefault="007041B7">
            <w:pPr>
              <w:rPr>
                <w:sz w:val="2"/>
                <w:szCs w:val="24"/>
              </w:rPr>
            </w:pPr>
          </w:p>
        </w:tc>
        <w:tc>
          <w:tcPr>
            <w:tcW w:w="2587" w:type="dxa"/>
            <w:vAlign w:val="center"/>
            <w:hideMark/>
          </w:tcPr>
          <w:p w:rsidR="007041B7" w:rsidRDefault="007041B7">
            <w:pPr>
              <w:rPr>
                <w:sz w:val="2"/>
                <w:szCs w:val="24"/>
              </w:rPr>
            </w:pPr>
          </w:p>
        </w:tc>
        <w:tc>
          <w:tcPr>
            <w:tcW w:w="2033" w:type="dxa"/>
            <w:vAlign w:val="center"/>
            <w:hideMark/>
          </w:tcPr>
          <w:p w:rsidR="007041B7" w:rsidRDefault="007041B7">
            <w:pPr>
              <w:rPr>
                <w:sz w:val="2"/>
                <w:szCs w:val="24"/>
              </w:rPr>
            </w:pP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N п/п </w:t>
            </w:r>
          </w:p>
        </w:tc>
        <w:tc>
          <w:tcPr>
            <w:tcW w:w="42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Наименование мероприятия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Исполнитель (структурное подразделение администрации)</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Срок исполнения </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1 </w:t>
            </w:r>
          </w:p>
        </w:tc>
        <w:tc>
          <w:tcPr>
            <w:tcW w:w="42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2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3 </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4 </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1 </w:t>
            </w:r>
          </w:p>
        </w:tc>
        <w:tc>
          <w:tcPr>
            <w:tcW w:w="42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27799E">
            <w:pPr>
              <w:pStyle w:val="formattext"/>
              <w:jc w:val="both"/>
            </w:pPr>
            <w:r>
              <w:t xml:space="preserve">Размещение на официальном сайте </w:t>
            </w:r>
            <w:r w:rsidR="00A1048E">
              <w:t xml:space="preserve">Администрации </w:t>
            </w:r>
            <w:r w:rsidR="000F2026">
              <w:t>Белынского</w:t>
            </w:r>
            <w:r w:rsidR="00A1048E">
              <w:t xml:space="preserve"> сельсовета Пачелмского района Пензенской области</w:t>
            </w:r>
            <w:r>
              <w:t xml:space="preserve"> в сети "Интернет" для каждого вида муниципального контроля перечней нормативных правовых актов, муниципальных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A1048E">
            <w:pPr>
              <w:pStyle w:val="formattext"/>
            </w:pPr>
            <w:r>
              <w:t xml:space="preserve">Администрация </w:t>
            </w:r>
            <w:r w:rsidR="000F2026">
              <w:t>Белынского</w:t>
            </w:r>
            <w:r>
              <w:t xml:space="preserve"> сельсовета Пачелмского района Пензенской области</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A1048E">
            <w:pPr>
              <w:pStyle w:val="formattext"/>
            </w:pPr>
            <w:r>
              <w:t>до 20.05</w:t>
            </w:r>
            <w:r w:rsidR="007041B7">
              <w:t xml:space="preserve">.2021 </w:t>
            </w:r>
          </w:p>
          <w:p w:rsidR="007041B7" w:rsidRDefault="00A1048E">
            <w:pPr>
              <w:pStyle w:val="formattext"/>
            </w:pPr>
            <w:r>
              <w:t>до 20.05</w:t>
            </w:r>
            <w:r w:rsidR="007041B7">
              <w:t xml:space="preserve">.2022 </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2 </w:t>
            </w:r>
          </w:p>
        </w:tc>
        <w:tc>
          <w:tcPr>
            <w:tcW w:w="42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27799E">
            <w:pPr>
              <w:pStyle w:val="formattext"/>
              <w:jc w:val="both"/>
            </w:pPr>
            <w:r>
              <w:t xml:space="preserve">Информирование юридических лиц, индивидуальных предпринимателей, граждан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A1048E">
            <w:pPr>
              <w:pStyle w:val="formattext"/>
            </w:pPr>
            <w:r>
              <w:t xml:space="preserve">Администрация </w:t>
            </w:r>
            <w:r w:rsidR="000F2026">
              <w:t>Белынского</w:t>
            </w:r>
            <w:r>
              <w:t xml:space="preserve"> сельсовета Пачелмского района Пензенской области</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 xml:space="preserve">постоянно, в течение года </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3 </w:t>
            </w:r>
          </w:p>
        </w:tc>
        <w:tc>
          <w:tcPr>
            <w:tcW w:w="42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27799E">
            <w:pPr>
              <w:pStyle w:val="formattext"/>
              <w:jc w:val="both"/>
            </w:pPr>
            <w:r>
              <w:t xml:space="preserve">Подготовка и распространение комментариев о содержании новых нормативных правовых актов, устанавливающих обязательные требования, о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A1048E">
            <w:pPr>
              <w:pStyle w:val="formattext"/>
            </w:pPr>
            <w:r>
              <w:t xml:space="preserve">Администрация </w:t>
            </w:r>
            <w:r w:rsidR="000F2026">
              <w:t>Белынского</w:t>
            </w:r>
            <w:r>
              <w:t xml:space="preserve"> сельсовета Пачелмского района Пензенской области</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 xml:space="preserve">в течение года по мере принятия правовых актов </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4 </w:t>
            </w:r>
          </w:p>
        </w:tc>
        <w:tc>
          <w:tcPr>
            <w:tcW w:w="42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27799E">
            <w:pPr>
              <w:pStyle w:val="formattext"/>
              <w:jc w:val="both"/>
            </w:pPr>
            <w:r>
              <w:t xml:space="preserve">Обобщение практики осуществления видов муниципального контроля и размещение на официальном сайте </w:t>
            </w:r>
            <w:r w:rsidR="00A1048E">
              <w:t xml:space="preserve">Администрации </w:t>
            </w:r>
            <w:r w:rsidR="000F2026">
              <w:t>Белынского</w:t>
            </w:r>
            <w:r w:rsidR="00A1048E">
              <w:t xml:space="preserve"> сельсовета Пачелмского района Пензенской области</w:t>
            </w:r>
            <w:r>
              <w:t xml:space="preserve">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A1048E">
            <w:pPr>
              <w:pStyle w:val="formattext"/>
            </w:pPr>
            <w:r>
              <w:t xml:space="preserve">Администрация </w:t>
            </w:r>
            <w:r w:rsidR="000F2026">
              <w:t>Белынского</w:t>
            </w:r>
            <w:r>
              <w:t xml:space="preserve"> сельсовета Пачелмского района Пензенской области</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 xml:space="preserve">один раз в год до 31.12.2021 </w:t>
            </w:r>
          </w:p>
          <w:p w:rsidR="007041B7" w:rsidRDefault="007041B7">
            <w:pPr>
              <w:pStyle w:val="formattext"/>
            </w:pPr>
            <w:r>
              <w:t xml:space="preserve">31.12.2022 </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5 </w:t>
            </w:r>
          </w:p>
        </w:tc>
        <w:tc>
          <w:tcPr>
            <w:tcW w:w="425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rsidP="0027799E">
            <w:pPr>
              <w:pStyle w:val="formattext"/>
              <w:jc w:val="both"/>
            </w:pPr>
            <w:r>
              <w:t xml:space="preserve">Выдача предостережений о недопустимости нарушений обязательных требований </w:t>
            </w:r>
          </w:p>
        </w:tc>
        <w:tc>
          <w:tcPr>
            <w:tcW w:w="258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A1048E">
            <w:pPr>
              <w:pStyle w:val="formattext"/>
            </w:pPr>
            <w:r>
              <w:t xml:space="preserve">Администрация </w:t>
            </w:r>
            <w:r w:rsidR="000F2026">
              <w:t>Белынского</w:t>
            </w:r>
            <w:r>
              <w:t xml:space="preserve"> сельсовета Пачелмского района Пензенской области</w:t>
            </w:r>
          </w:p>
        </w:tc>
        <w:tc>
          <w:tcPr>
            <w:tcW w:w="20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 xml:space="preserve">в течение года по мере появления оснований, предусмотренных законодательством </w:t>
            </w:r>
          </w:p>
        </w:tc>
      </w:tr>
    </w:tbl>
    <w:p w:rsidR="00A1048E" w:rsidRDefault="00A1048E" w:rsidP="007041B7">
      <w:pPr>
        <w:pStyle w:val="3"/>
      </w:pPr>
    </w:p>
    <w:p w:rsidR="007041B7" w:rsidRPr="00D47DA8" w:rsidRDefault="007041B7" w:rsidP="007041B7">
      <w:pPr>
        <w:pStyle w:val="3"/>
        <w:rPr>
          <w:sz w:val="26"/>
          <w:szCs w:val="26"/>
        </w:rPr>
      </w:pPr>
      <w:r w:rsidRPr="00D47DA8">
        <w:rPr>
          <w:sz w:val="26"/>
          <w:szCs w:val="26"/>
        </w:rPr>
        <w:t>3. Отчетные показатели Программы на 2020 год и плановый период 2021 и 2022 годов</w:t>
      </w:r>
    </w:p>
    <w:p w:rsidR="007041B7" w:rsidRPr="00D47DA8" w:rsidRDefault="007041B7" w:rsidP="0027799E">
      <w:pPr>
        <w:pStyle w:val="formattext"/>
        <w:ind w:firstLine="709"/>
        <w:jc w:val="both"/>
        <w:rPr>
          <w:sz w:val="26"/>
          <w:szCs w:val="26"/>
        </w:rPr>
      </w:pPr>
      <w:r w:rsidRPr="00D47DA8">
        <w:rPr>
          <w:sz w:val="26"/>
          <w:szCs w:val="26"/>
        </w:rPr>
        <w:t xml:space="preserve">В целях оценки мероприятий по профилактике нарушений обязательных требований, требований, установленных муниципальными правовыми актами администрации </w:t>
      </w:r>
      <w:r w:rsidR="000F2026" w:rsidRPr="00D47DA8">
        <w:rPr>
          <w:sz w:val="26"/>
          <w:szCs w:val="26"/>
        </w:rPr>
        <w:t>Белынского</w:t>
      </w:r>
      <w:r w:rsidR="00B230CC" w:rsidRPr="00D47DA8">
        <w:rPr>
          <w:sz w:val="26"/>
          <w:szCs w:val="26"/>
        </w:rPr>
        <w:t xml:space="preserve"> сельсовета Пачелмского района Пензенской области</w:t>
      </w:r>
      <w:r w:rsidRPr="00D47DA8">
        <w:rPr>
          <w:sz w:val="26"/>
          <w:szCs w:val="26"/>
        </w:rPr>
        <w:t>, и мероприятий по контролю устанавливаются отчетные показатели.</w:t>
      </w:r>
    </w:p>
    <w:p w:rsidR="007041B7" w:rsidRPr="00D47DA8" w:rsidRDefault="007041B7" w:rsidP="00B230CC">
      <w:pPr>
        <w:rPr>
          <w:sz w:val="26"/>
          <w:szCs w:val="26"/>
        </w:rPr>
      </w:pPr>
      <w:r w:rsidRPr="00D47DA8">
        <w:rPr>
          <w:sz w:val="26"/>
          <w:szCs w:val="26"/>
        </w:rPr>
        <w:t>3.1. Отчетные показатели на 2020 год</w:t>
      </w:r>
    </w:p>
    <w:tbl>
      <w:tblPr>
        <w:tblW w:w="0" w:type="auto"/>
        <w:tblCellSpacing w:w="15" w:type="dxa"/>
        <w:tblCellMar>
          <w:top w:w="15" w:type="dxa"/>
          <w:left w:w="15" w:type="dxa"/>
          <w:bottom w:w="15" w:type="dxa"/>
          <w:right w:w="15" w:type="dxa"/>
        </w:tblCellMar>
        <w:tblLook w:val="04A0"/>
      </w:tblPr>
      <w:tblGrid>
        <w:gridCol w:w="697"/>
        <w:gridCol w:w="7422"/>
        <w:gridCol w:w="1523"/>
      </w:tblGrid>
      <w:tr w:rsidR="007041B7" w:rsidTr="007041B7">
        <w:trPr>
          <w:trHeight w:val="15"/>
          <w:tblCellSpacing w:w="15" w:type="dxa"/>
        </w:trPr>
        <w:tc>
          <w:tcPr>
            <w:tcW w:w="554" w:type="dxa"/>
            <w:vAlign w:val="center"/>
            <w:hideMark/>
          </w:tcPr>
          <w:p w:rsidR="007041B7" w:rsidRDefault="007041B7">
            <w:pPr>
              <w:rPr>
                <w:sz w:val="2"/>
                <w:szCs w:val="24"/>
              </w:rPr>
            </w:pPr>
          </w:p>
        </w:tc>
        <w:tc>
          <w:tcPr>
            <w:tcW w:w="7392" w:type="dxa"/>
            <w:vAlign w:val="center"/>
            <w:hideMark/>
          </w:tcPr>
          <w:p w:rsidR="007041B7" w:rsidRDefault="007041B7">
            <w:pPr>
              <w:rPr>
                <w:sz w:val="2"/>
                <w:szCs w:val="24"/>
              </w:rPr>
            </w:pPr>
          </w:p>
        </w:tc>
        <w:tc>
          <w:tcPr>
            <w:tcW w:w="1478" w:type="dxa"/>
            <w:vAlign w:val="center"/>
            <w:hideMark/>
          </w:tcPr>
          <w:p w:rsidR="007041B7" w:rsidRDefault="007041B7">
            <w:pPr>
              <w:rPr>
                <w:sz w:val="2"/>
                <w:szCs w:val="24"/>
              </w:rPr>
            </w:pP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N п/п </w:t>
            </w:r>
          </w:p>
        </w:tc>
        <w:tc>
          <w:tcPr>
            <w:tcW w:w="739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Наименование показателя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Величина </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1 </w:t>
            </w:r>
          </w:p>
        </w:tc>
        <w:tc>
          <w:tcPr>
            <w:tcW w:w="739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2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3 </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1 </w:t>
            </w:r>
          </w:p>
        </w:tc>
        <w:tc>
          <w:tcPr>
            <w:tcW w:w="739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 xml:space="preserve">Информированность подконтрольных субъектов о содержании обязательных требований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не менее 100%</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2 </w:t>
            </w:r>
          </w:p>
        </w:tc>
        <w:tc>
          <w:tcPr>
            <w:tcW w:w="739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 xml:space="preserve">Исполняемость плана мероприятий по профилактике нарушений обязательных требований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не менее 100%</w:t>
            </w:r>
          </w:p>
        </w:tc>
      </w:tr>
    </w:tbl>
    <w:p w:rsidR="007041B7" w:rsidRPr="00D47DA8" w:rsidRDefault="007041B7" w:rsidP="00B230CC">
      <w:pPr>
        <w:rPr>
          <w:sz w:val="26"/>
          <w:szCs w:val="26"/>
        </w:rPr>
      </w:pPr>
      <w:r w:rsidRPr="00D47DA8">
        <w:rPr>
          <w:sz w:val="26"/>
          <w:szCs w:val="26"/>
        </w:rPr>
        <w:t>3.2. Проект отчетных показателей на 2021 - 2022 годы</w:t>
      </w:r>
    </w:p>
    <w:tbl>
      <w:tblPr>
        <w:tblW w:w="0" w:type="auto"/>
        <w:tblCellSpacing w:w="15" w:type="dxa"/>
        <w:tblCellMar>
          <w:top w:w="15" w:type="dxa"/>
          <w:left w:w="15" w:type="dxa"/>
          <w:bottom w:w="15" w:type="dxa"/>
          <w:right w:w="15" w:type="dxa"/>
        </w:tblCellMar>
        <w:tblLook w:val="04A0"/>
      </w:tblPr>
      <w:tblGrid>
        <w:gridCol w:w="697"/>
        <w:gridCol w:w="7422"/>
        <w:gridCol w:w="1523"/>
      </w:tblGrid>
      <w:tr w:rsidR="007041B7" w:rsidTr="007041B7">
        <w:trPr>
          <w:trHeight w:val="15"/>
          <w:tblCellSpacing w:w="15" w:type="dxa"/>
        </w:trPr>
        <w:tc>
          <w:tcPr>
            <w:tcW w:w="554" w:type="dxa"/>
            <w:vAlign w:val="center"/>
            <w:hideMark/>
          </w:tcPr>
          <w:p w:rsidR="007041B7" w:rsidRDefault="007041B7">
            <w:pPr>
              <w:rPr>
                <w:sz w:val="2"/>
                <w:szCs w:val="24"/>
              </w:rPr>
            </w:pPr>
          </w:p>
        </w:tc>
        <w:tc>
          <w:tcPr>
            <w:tcW w:w="7392" w:type="dxa"/>
            <w:vAlign w:val="center"/>
            <w:hideMark/>
          </w:tcPr>
          <w:p w:rsidR="007041B7" w:rsidRDefault="007041B7">
            <w:pPr>
              <w:rPr>
                <w:sz w:val="2"/>
                <w:szCs w:val="24"/>
              </w:rPr>
            </w:pPr>
          </w:p>
        </w:tc>
        <w:tc>
          <w:tcPr>
            <w:tcW w:w="1478" w:type="dxa"/>
            <w:vAlign w:val="center"/>
            <w:hideMark/>
          </w:tcPr>
          <w:p w:rsidR="007041B7" w:rsidRDefault="007041B7">
            <w:pPr>
              <w:rPr>
                <w:sz w:val="2"/>
                <w:szCs w:val="24"/>
              </w:rPr>
            </w:pP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N п/п </w:t>
            </w:r>
          </w:p>
        </w:tc>
        <w:tc>
          <w:tcPr>
            <w:tcW w:w="739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bookmarkStart w:id="0" w:name="_GoBack"/>
            <w:bookmarkEnd w:id="0"/>
            <w:r>
              <w:t xml:space="preserve">Наименование показателя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Величина </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1 </w:t>
            </w:r>
          </w:p>
        </w:tc>
        <w:tc>
          <w:tcPr>
            <w:tcW w:w="739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2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3 </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1 </w:t>
            </w:r>
          </w:p>
        </w:tc>
        <w:tc>
          <w:tcPr>
            <w:tcW w:w="739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 xml:space="preserve">Информированность подконтрольных субъектов о содержании обязательных требований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не менее 100%</w:t>
            </w:r>
          </w:p>
        </w:tc>
      </w:tr>
      <w:tr w:rsidR="007041B7" w:rsidTr="007041B7">
        <w:trPr>
          <w:tblCellSpacing w:w="15" w:type="dxa"/>
        </w:trPr>
        <w:tc>
          <w:tcPr>
            <w:tcW w:w="55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jc w:val="center"/>
            </w:pPr>
            <w:r>
              <w:t xml:space="preserve">2 </w:t>
            </w:r>
          </w:p>
        </w:tc>
        <w:tc>
          <w:tcPr>
            <w:tcW w:w="7392"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 xml:space="preserve">Исполняемость плана мероприятий по профилактике нарушений обязательных требований </w:t>
            </w:r>
          </w:p>
        </w:tc>
        <w:tc>
          <w:tcPr>
            <w:tcW w:w="14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7041B7" w:rsidRDefault="007041B7">
            <w:pPr>
              <w:pStyle w:val="formattext"/>
            </w:pPr>
            <w:r>
              <w:t>не менее 100%</w:t>
            </w:r>
          </w:p>
        </w:tc>
      </w:tr>
    </w:tbl>
    <w:p w:rsidR="00AE5F90" w:rsidRDefault="00AE5F90" w:rsidP="00D47DA8"/>
    <w:sectPr w:rsidR="00AE5F90" w:rsidSect="00D47DA8">
      <w:pgSz w:w="11906" w:h="16838"/>
      <w:pgMar w:top="851" w:right="73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103" w:rsidRDefault="00043103" w:rsidP="00D47DA8">
      <w:r>
        <w:separator/>
      </w:r>
    </w:p>
  </w:endnote>
  <w:endnote w:type="continuationSeparator" w:id="1">
    <w:p w:rsidR="00043103" w:rsidRDefault="00043103" w:rsidP="00D47D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103" w:rsidRDefault="00043103" w:rsidP="00D47DA8">
      <w:r>
        <w:separator/>
      </w:r>
    </w:p>
  </w:footnote>
  <w:footnote w:type="continuationSeparator" w:id="1">
    <w:p w:rsidR="00043103" w:rsidRDefault="00043103" w:rsidP="00D47D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savePreviewPicture/>
  <w:footnotePr>
    <w:footnote w:id="0"/>
    <w:footnote w:id="1"/>
  </w:footnotePr>
  <w:endnotePr>
    <w:endnote w:id="0"/>
    <w:endnote w:id="1"/>
  </w:endnotePr>
  <w:compat>
    <w:applyBreakingRules/>
  </w:compat>
  <w:rsids>
    <w:rsidRoot w:val="007041B7"/>
    <w:rsid w:val="00043103"/>
    <w:rsid w:val="000F2026"/>
    <w:rsid w:val="0027799E"/>
    <w:rsid w:val="002F2621"/>
    <w:rsid w:val="003C58B3"/>
    <w:rsid w:val="003C78E7"/>
    <w:rsid w:val="003D4AD2"/>
    <w:rsid w:val="00435ADE"/>
    <w:rsid w:val="004E404F"/>
    <w:rsid w:val="005574D8"/>
    <w:rsid w:val="005A3493"/>
    <w:rsid w:val="006B2A31"/>
    <w:rsid w:val="007041B7"/>
    <w:rsid w:val="00727FB5"/>
    <w:rsid w:val="00874101"/>
    <w:rsid w:val="00954C42"/>
    <w:rsid w:val="00A1048E"/>
    <w:rsid w:val="00A97E79"/>
    <w:rsid w:val="00AC4199"/>
    <w:rsid w:val="00AE5F90"/>
    <w:rsid w:val="00B230CC"/>
    <w:rsid w:val="00D47DA8"/>
    <w:rsid w:val="00D86395"/>
    <w:rsid w:val="00E22FD0"/>
    <w:rsid w:val="00ED27E0"/>
    <w:rsid w:val="00FC29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404F"/>
    <w:pPr>
      <w:widowControl w:val="0"/>
    </w:pPr>
  </w:style>
  <w:style w:type="paragraph" w:styleId="2">
    <w:name w:val="heading 2"/>
    <w:basedOn w:val="a"/>
    <w:next w:val="a"/>
    <w:link w:val="20"/>
    <w:semiHidden/>
    <w:unhideWhenUsed/>
    <w:qFormat/>
    <w:rsid w:val="007041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rsid w:val="004E404F"/>
    <w:pPr>
      <w:keepNext/>
      <w:widowControl/>
      <w:jc w:val="center"/>
      <w:outlineLvl w:val="2"/>
    </w:pPr>
    <w:rPr>
      <w:b/>
      <w:sz w:val="40"/>
    </w:rPr>
  </w:style>
  <w:style w:type="paragraph" w:styleId="4">
    <w:name w:val="heading 4"/>
    <w:basedOn w:val="a"/>
    <w:next w:val="a"/>
    <w:link w:val="40"/>
    <w:semiHidden/>
    <w:unhideWhenUsed/>
    <w:qFormat/>
    <w:rsid w:val="007041B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7041B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semiHidden/>
    <w:rsid w:val="007041B7"/>
    <w:rPr>
      <w:rFonts w:asciiTheme="majorHAnsi" w:eastAsiaTheme="majorEastAsia" w:hAnsiTheme="majorHAnsi" w:cstheme="majorBidi"/>
      <w:b/>
      <w:bCs/>
      <w:i/>
      <w:iCs/>
      <w:color w:val="4F81BD" w:themeColor="accent1"/>
    </w:rPr>
  </w:style>
  <w:style w:type="paragraph" w:customStyle="1" w:styleId="headertext">
    <w:name w:val="headertext"/>
    <w:basedOn w:val="a"/>
    <w:rsid w:val="007041B7"/>
    <w:pPr>
      <w:widowControl/>
      <w:spacing w:before="100" w:beforeAutospacing="1" w:after="100" w:afterAutospacing="1"/>
    </w:pPr>
    <w:rPr>
      <w:sz w:val="24"/>
      <w:szCs w:val="24"/>
    </w:rPr>
  </w:style>
  <w:style w:type="paragraph" w:customStyle="1" w:styleId="formattext">
    <w:name w:val="formattext"/>
    <w:basedOn w:val="a"/>
    <w:rsid w:val="007041B7"/>
    <w:pPr>
      <w:widowControl/>
      <w:spacing w:before="100" w:beforeAutospacing="1" w:after="100" w:afterAutospacing="1"/>
    </w:pPr>
    <w:rPr>
      <w:sz w:val="24"/>
      <w:szCs w:val="24"/>
    </w:rPr>
  </w:style>
  <w:style w:type="character" w:styleId="a3">
    <w:name w:val="Hyperlink"/>
    <w:basedOn w:val="a0"/>
    <w:uiPriority w:val="99"/>
    <w:unhideWhenUsed/>
    <w:rsid w:val="007041B7"/>
    <w:rPr>
      <w:color w:val="0000FF"/>
      <w:u w:val="single"/>
    </w:rPr>
  </w:style>
  <w:style w:type="paragraph" w:styleId="a4">
    <w:name w:val="header"/>
    <w:basedOn w:val="a"/>
    <w:link w:val="a5"/>
    <w:rsid w:val="00D47DA8"/>
    <w:pPr>
      <w:tabs>
        <w:tab w:val="center" w:pos="4677"/>
        <w:tab w:val="right" w:pos="9355"/>
      </w:tabs>
    </w:pPr>
  </w:style>
  <w:style w:type="character" w:customStyle="1" w:styleId="a5">
    <w:name w:val="Верхний колонтитул Знак"/>
    <w:basedOn w:val="a0"/>
    <w:link w:val="a4"/>
    <w:rsid w:val="00D47DA8"/>
  </w:style>
  <w:style w:type="paragraph" w:styleId="a6">
    <w:name w:val="footer"/>
    <w:basedOn w:val="a"/>
    <w:link w:val="a7"/>
    <w:rsid w:val="00D47DA8"/>
    <w:pPr>
      <w:tabs>
        <w:tab w:val="center" w:pos="4677"/>
        <w:tab w:val="right" w:pos="9355"/>
      </w:tabs>
    </w:pPr>
  </w:style>
  <w:style w:type="character" w:customStyle="1" w:styleId="a7">
    <w:name w:val="Нижний колонтитул Знак"/>
    <w:basedOn w:val="a0"/>
    <w:link w:val="a6"/>
    <w:rsid w:val="00D47D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404F"/>
    <w:pPr>
      <w:widowControl w:val="0"/>
    </w:pPr>
  </w:style>
  <w:style w:type="paragraph" w:styleId="2">
    <w:name w:val="heading 2"/>
    <w:basedOn w:val="a"/>
    <w:next w:val="a"/>
    <w:link w:val="20"/>
    <w:semiHidden/>
    <w:unhideWhenUsed/>
    <w:qFormat/>
    <w:rsid w:val="007041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qFormat/>
    <w:rsid w:val="004E404F"/>
    <w:pPr>
      <w:keepNext/>
      <w:widowControl/>
      <w:jc w:val="center"/>
      <w:outlineLvl w:val="2"/>
    </w:pPr>
    <w:rPr>
      <w:b/>
      <w:sz w:val="40"/>
    </w:rPr>
  </w:style>
  <w:style w:type="paragraph" w:styleId="4">
    <w:name w:val="heading 4"/>
    <w:basedOn w:val="a"/>
    <w:next w:val="a"/>
    <w:link w:val="40"/>
    <w:semiHidden/>
    <w:unhideWhenUsed/>
    <w:qFormat/>
    <w:rsid w:val="007041B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7041B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semiHidden/>
    <w:rsid w:val="007041B7"/>
    <w:rPr>
      <w:rFonts w:asciiTheme="majorHAnsi" w:eastAsiaTheme="majorEastAsia" w:hAnsiTheme="majorHAnsi" w:cstheme="majorBidi"/>
      <w:b/>
      <w:bCs/>
      <w:i/>
      <w:iCs/>
      <w:color w:val="4F81BD" w:themeColor="accent1"/>
    </w:rPr>
  </w:style>
  <w:style w:type="paragraph" w:customStyle="1" w:styleId="headertext">
    <w:name w:val="headertext"/>
    <w:basedOn w:val="a"/>
    <w:rsid w:val="007041B7"/>
    <w:pPr>
      <w:widowControl/>
      <w:spacing w:before="100" w:beforeAutospacing="1" w:after="100" w:afterAutospacing="1"/>
    </w:pPr>
    <w:rPr>
      <w:sz w:val="24"/>
      <w:szCs w:val="24"/>
    </w:rPr>
  </w:style>
  <w:style w:type="paragraph" w:customStyle="1" w:styleId="formattext">
    <w:name w:val="formattext"/>
    <w:basedOn w:val="a"/>
    <w:rsid w:val="007041B7"/>
    <w:pPr>
      <w:widowControl/>
      <w:spacing w:before="100" w:beforeAutospacing="1" w:after="100" w:afterAutospacing="1"/>
    </w:pPr>
    <w:rPr>
      <w:sz w:val="24"/>
      <w:szCs w:val="24"/>
    </w:rPr>
  </w:style>
  <w:style w:type="character" w:styleId="a3">
    <w:name w:val="Hyperlink"/>
    <w:basedOn w:val="a0"/>
    <w:uiPriority w:val="99"/>
    <w:unhideWhenUsed/>
    <w:rsid w:val="007041B7"/>
    <w:rPr>
      <w:color w:val="0000FF"/>
      <w:u w:val="single"/>
    </w:rPr>
  </w:style>
</w:styles>
</file>

<file path=word/webSettings.xml><?xml version="1.0" encoding="utf-8"?>
<w:webSettings xmlns:r="http://schemas.openxmlformats.org/officeDocument/2006/relationships" xmlns:w="http://schemas.openxmlformats.org/wordprocessingml/2006/main">
  <w:divs>
    <w:div w:id="89473234">
      <w:bodyDiv w:val="1"/>
      <w:marLeft w:val="0"/>
      <w:marRight w:val="0"/>
      <w:marTop w:val="0"/>
      <w:marBottom w:val="0"/>
      <w:divBdr>
        <w:top w:val="none" w:sz="0" w:space="0" w:color="auto"/>
        <w:left w:val="none" w:sz="0" w:space="0" w:color="auto"/>
        <w:bottom w:val="none" w:sz="0" w:space="0" w:color="auto"/>
        <w:right w:val="none" w:sz="0" w:space="0" w:color="auto"/>
      </w:divBdr>
    </w:div>
    <w:div w:id="377052286">
      <w:bodyDiv w:val="1"/>
      <w:marLeft w:val="0"/>
      <w:marRight w:val="0"/>
      <w:marTop w:val="0"/>
      <w:marBottom w:val="0"/>
      <w:divBdr>
        <w:top w:val="none" w:sz="0" w:space="0" w:color="auto"/>
        <w:left w:val="none" w:sz="0" w:space="0" w:color="auto"/>
        <w:bottom w:val="none" w:sz="0" w:space="0" w:color="auto"/>
        <w:right w:val="none" w:sz="0" w:space="0" w:color="auto"/>
      </w:divBdr>
      <w:divsChild>
        <w:div w:id="1452699546">
          <w:marLeft w:val="0"/>
          <w:marRight w:val="0"/>
          <w:marTop w:val="0"/>
          <w:marBottom w:val="0"/>
          <w:divBdr>
            <w:top w:val="none" w:sz="0" w:space="0" w:color="auto"/>
            <w:left w:val="none" w:sz="0" w:space="0" w:color="auto"/>
            <w:bottom w:val="none" w:sz="0" w:space="0" w:color="auto"/>
            <w:right w:val="none" w:sz="0" w:space="0" w:color="auto"/>
          </w:divBdr>
        </w:div>
        <w:div w:id="1177233012">
          <w:marLeft w:val="0"/>
          <w:marRight w:val="0"/>
          <w:marTop w:val="0"/>
          <w:marBottom w:val="0"/>
          <w:divBdr>
            <w:top w:val="none" w:sz="0" w:space="0" w:color="auto"/>
            <w:left w:val="none" w:sz="0" w:space="0" w:color="auto"/>
            <w:bottom w:val="none" w:sz="0" w:space="0" w:color="auto"/>
            <w:right w:val="none" w:sz="0" w:space="0" w:color="auto"/>
          </w:divBdr>
        </w:div>
        <w:div w:id="274754259">
          <w:marLeft w:val="0"/>
          <w:marRight w:val="0"/>
          <w:marTop w:val="0"/>
          <w:marBottom w:val="0"/>
          <w:divBdr>
            <w:top w:val="none" w:sz="0" w:space="0" w:color="auto"/>
            <w:left w:val="none" w:sz="0" w:space="0" w:color="auto"/>
            <w:bottom w:val="none" w:sz="0" w:space="0" w:color="auto"/>
            <w:right w:val="none" w:sz="0" w:space="0" w:color="auto"/>
          </w:divBdr>
        </w:div>
        <w:div w:id="1885756447">
          <w:marLeft w:val="0"/>
          <w:marRight w:val="0"/>
          <w:marTop w:val="0"/>
          <w:marBottom w:val="0"/>
          <w:divBdr>
            <w:top w:val="none" w:sz="0" w:space="0" w:color="auto"/>
            <w:left w:val="none" w:sz="0" w:space="0" w:color="auto"/>
            <w:bottom w:val="none" w:sz="0" w:space="0" w:color="auto"/>
            <w:right w:val="none" w:sz="0" w:space="0" w:color="auto"/>
          </w:divBdr>
        </w:div>
        <w:div w:id="1599485304">
          <w:marLeft w:val="0"/>
          <w:marRight w:val="0"/>
          <w:marTop w:val="0"/>
          <w:marBottom w:val="0"/>
          <w:divBdr>
            <w:top w:val="none" w:sz="0" w:space="0" w:color="auto"/>
            <w:left w:val="none" w:sz="0" w:space="0" w:color="auto"/>
            <w:bottom w:val="none" w:sz="0" w:space="0" w:color="auto"/>
            <w:right w:val="none" w:sz="0" w:space="0" w:color="auto"/>
          </w:divBdr>
        </w:div>
        <w:div w:id="29217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35756"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ocs.cntd.ru/document/901876063" TargetMode="External"/><Relationship Id="rId12" Type="http://schemas.openxmlformats.org/officeDocument/2006/relationships/hyperlink" Target="http://docs.cntd.ru/document/55205050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docs.cntd.ru/document/902135756" TargetMode="Externa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hyperlink" Target="http://docs.cntd.ru/document/901876063" TargetMode="External"/><Relationship Id="rId4" Type="http://schemas.openxmlformats.org/officeDocument/2006/relationships/footnotes" Target="footnotes.xml"/><Relationship Id="rId9" Type="http://schemas.openxmlformats.org/officeDocument/2006/relationships/hyperlink" Target="http://docs.cntd.ru/document/552050506"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76;&#1084;&#1080;&#1085;&#1080;&#1089;&#1090;&#1088;&#1072;&#1094;&#1080;&#1103;\&#1052;&#1086;&#1080;%20&#1076;&#1086;&#1082;&#1091;&#1084;&#1077;&#1085;&#1090;&#1099;\&#1041;&#1083;&#1072;&#1085;&#1082;&#1080;\&#1055;&#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Template>
  <TotalTime>1</TotalTime>
  <Pages>7</Pages>
  <Words>2222</Words>
  <Characters>12671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Новотолковского сельсовета</dc:creator>
  <cp:lastModifiedBy>User</cp:lastModifiedBy>
  <cp:revision>2</cp:revision>
  <dcterms:created xsi:type="dcterms:W3CDTF">2020-05-21T06:45:00Z</dcterms:created>
  <dcterms:modified xsi:type="dcterms:W3CDTF">2020-05-21T06:45:00Z</dcterms:modified>
</cp:coreProperties>
</file>